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1494E" w:rsidRDefault="00F1494E" w:rsidP="002D7E47">
      <w:pPr>
        <w:pStyle w:val="Default"/>
        <w:jc w:val="center"/>
        <w:rPr>
          <w:bCs/>
          <w:sz w:val="40"/>
          <w:szCs w:val="40"/>
          <w:u w:val="single"/>
        </w:rPr>
      </w:pPr>
      <w:r>
        <w:rPr>
          <w:bCs/>
          <w:noProof/>
          <w:sz w:val="20"/>
          <w:szCs w:val="20"/>
          <w:lang w:eastAsia="de-DE"/>
        </w:rPr>
        <w:drawing>
          <wp:anchor distT="0" distB="0" distL="114300" distR="114300" simplePos="0" relativeHeight="251658240" behindDoc="0" locked="0" layoutInCell="1" allowOverlap="1">
            <wp:simplePos x="0" y="0"/>
            <wp:positionH relativeFrom="column">
              <wp:posOffset>5039794</wp:posOffset>
            </wp:positionH>
            <wp:positionV relativeFrom="paragraph">
              <wp:posOffset>-352115</wp:posOffset>
            </wp:positionV>
            <wp:extent cx="1303200" cy="918000"/>
            <wp:effectExtent l="0" t="0" r="0" b="0"/>
            <wp:wrapNone/>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Wappen.PNG"/>
                    <pic:cNvPicPr/>
                  </pic:nvPicPr>
                  <pic:blipFill>
                    <a:blip r:embed="rId5" cstate="print">
                      <a:extLst>
                        <a:ext uri="{28A0092B-C50C-407E-A947-70E740481C1C}">
                          <a14:useLocalDpi xmlns:a14="http://schemas.microsoft.com/office/drawing/2010/main" val="0"/>
                        </a:ext>
                      </a:extLst>
                    </a:blip>
                    <a:stretch>
                      <a:fillRect/>
                    </a:stretch>
                  </pic:blipFill>
                  <pic:spPr>
                    <a:xfrm>
                      <a:off x="0" y="0"/>
                      <a:ext cx="1303200" cy="918000"/>
                    </a:xfrm>
                    <a:prstGeom prst="rect">
                      <a:avLst/>
                    </a:prstGeom>
                  </pic:spPr>
                </pic:pic>
              </a:graphicData>
            </a:graphic>
            <wp14:sizeRelH relativeFrom="margin">
              <wp14:pctWidth>0</wp14:pctWidth>
            </wp14:sizeRelH>
            <wp14:sizeRelV relativeFrom="margin">
              <wp14:pctHeight>0</wp14:pctHeight>
            </wp14:sizeRelV>
          </wp:anchor>
        </w:drawing>
      </w:r>
    </w:p>
    <w:p w:rsidR="00F1494E" w:rsidRDefault="00F1494E" w:rsidP="002D7E47">
      <w:pPr>
        <w:pStyle w:val="Default"/>
        <w:jc w:val="center"/>
        <w:rPr>
          <w:bCs/>
          <w:sz w:val="40"/>
          <w:szCs w:val="40"/>
          <w:u w:val="single"/>
        </w:rPr>
      </w:pPr>
    </w:p>
    <w:p w:rsidR="00B042F2" w:rsidRDefault="002D7E47" w:rsidP="002D7E47">
      <w:pPr>
        <w:pStyle w:val="Default"/>
        <w:jc w:val="center"/>
        <w:rPr>
          <w:bCs/>
          <w:sz w:val="40"/>
          <w:szCs w:val="40"/>
          <w:u w:val="single"/>
        </w:rPr>
      </w:pPr>
      <w:r w:rsidRPr="002D7E47">
        <w:rPr>
          <w:bCs/>
          <w:sz w:val="40"/>
          <w:szCs w:val="40"/>
          <w:u w:val="single"/>
        </w:rPr>
        <w:t>Hygiene</w:t>
      </w:r>
      <w:r w:rsidR="00412DBF">
        <w:rPr>
          <w:bCs/>
          <w:sz w:val="40"/>
          <w:szCs w:val="40"/>
          <w:u w:val="single"/>
        </w:rPr>
        <w:t>- u. Parkplatz</w:t>
      </w:r>
      <w:r w:rsidRPr="002D7E47">
        <w:rPr>
          <w:bCs/>
          <w:sz w:val="40"/>
          <w:szCs w:val="40"/>
          <w:u w:val="single"/>
        </w:rPr>
        <w:t xml:space="preserve">konzept DJK-SV </w:t>
      </w:r>
      <w:proofErr w:type="spellStart"/>
      <w:r w:rsidRPr="002D7E47">
        <w:rPr>
          <w:bCs/>
          <w:sz w:val="40"/>
          <w:szCs w:val="40"/>
          <w:u w:val="single"/>
        </w:rPr>
        <w:t>Oberpfraundorf</w:t>
      </w:r>
      <w:proofErr w:type="spellEnd"/>
    </w:p>
    <w:p w:rsidR="00F1494E" w:rsidRPr="002D7E47" w:rsidRDefault="00F1494E" w:rsidP="002D7E47">
      <w:pPr>
        <w:pStyle w:val="Default"/>
        <w:jc w:val="center"/>
        <w:rPr>
          <w:bCs/>
          <w:sz w:val="40"/>
          <w:szCs w:val="40"/>
          <w:u w:val="single"/>
        </w:rPr>
      </w:pPr>
      <w:r>
        <w:rPr>
          <w:bCs/>
          <w:sz w:val="40"/>
          <w:szCs w:val="40"/>
          <w:u w:val="single"/>
        </w:rPr>
        <w:t xml:space="preserve">(Vorgaben des LRA Regensburg) </w:t>
      </w:r>
    </w:p>
    <w:p w:rsidR="00B042F2" w:rsidRDefault="00412DBF" w:rsidP="00B042F2">
      <w:pPr>
        <w:pStyle w:val="Default"/>
        <w:rPr>
          <w:bCs/>
          <w:sz w:val="20"/>
          <w:szCs w:val="20"/>
        </w:rPr>
      </w:pPr>
      <w:r>
        <w:rPr>
          <w:rFonts w:ascii="Tahoma" w:hAnsi="Tahoma" w:cs="Tahoma"/>
        </w:rPr>
        <w:t>﻿</w:t>
      </w:r>
    </w:p>
    <w:p w:rsidR="00B042F2" w:rsidRDefault="00B042F2" w:rsidP="00B042F2">
      <w:pPr>
        <w:pStyle w:val="Default"/>
        <w:rPr>
          <w:bCs/>
          <w:sz w:val="20"/>
          <w:szCs w:val="20"/>
        </w:rPr>
      </w:pPr>
      <w:bookmarkStart w:id="0" w:name="_GoBack"/>
      <w:bookmarkEnd w:id="0"/>
    </w:p>
    <w:p w:rsidR="00B042F2" w:rsidRDefault="00412DBF" w:rsidP="00B042F2">
      <w:pPr>
        <w:pStyle w:val="Default"/>
        <w:rPr>
          <w:bCs/>
          <w:sz w:val="20"/>
          <w:szCs w:val="20"/>
        </w:rPr>
      </w:pPr>
      <w:r>
        <w:rPr>
          <w:rFonts w:ascii="Tahoma" w:hAnsi="Tahoma" w:cs="Tahoma"/>
        </w:rPr>
        <w:t>﻿</w:t>
      </w:r>
    </w:p>
    <w:p w:rsidR="00B042F2" w:rsidRPr="00B042F2" w:rsidRDefault="00B042F2" w:rsidP="00B042F2">
      <w:pPr>
        <w:pStyle w:val="Default"/>
        <w:rPr>
          <w:bCs/>
          <w:sz w:val="20"/>
          <w:szCs w:val="20"/>
        </w:rPr>
      </w:pPr>
    </w:p>
    <w:p w:rsidR="002D7E47" w:rsidRDefault="002D7E47" w:rsidP="00B042F2">
      <w:pPr>
        <w:pStyle w:val="Default"/>
        <w:rPr>
          <w:sz w:val="20"/>
          <w:szCs w:val="20"/>
        </w:rPr>
      </w:pPr>
    </w:p>
    <w:p w:rsidR="00B042F2" w:rsidRPr="002D7E47" w:rsidRDefault="00B042F2" w:rsidP="002D7E47">
      <w:pPr>
        <w:pStyle w:val="Default"/>
        <w:jc w:val="both"/>
        <w:rPr>
          <w:b/>
          <w:sz w:val="28"/>
          <w:szCs w:val="28"/>
        </w:rPr>
      </w:pPr>
      <w:r w:rsidRPr="002D7E47">
        <w:rPr>
          <w:b/>
          <w:sz w:val="28"/>
          <w:szCs w:val="28"/>
        </w:rPr>
        <w:t xml:space="preserve">(1) Der Betrieb von Sporthallen, Sportplätzen, Sportanlagen und Sporteinrichtungen und deren Nutzung sind grundsätzlich untersagt. Der Trainingsbetrieb von Individualsportarten im Breiten- und Freizeitbereich kann unter Einhaltung der folgenden Voraussetzungen aufgenommen werden: </w:t>
      </w:r>
    </w:p>
    <w:p w:rsidR="0017614B" w:rsidRDefault="0017614B" w:rsidP="00B042F2">
      <w:pPr>
        <w:pStyle w:val="Default"/>
        <w:rPr>
          <w:sz w:val="20"/>
          <w:szCs w:val="20"/>
        </w:rPr>
      </w:pPr>
    </w:p>
    <w:p w:rsidR="0017614B" w:rsidRDefault="0017614B" w:rsidP="00B042F2">
      <w:pPr>
        <w:pStyle w:val="Default"/>
        <w:rPr>
          <w:sz w:val="20"/>
          <w:szCs w:val="20"/>
        </w:rPr>
      </w:pPr>
    </w:p>
    <w:p w:rsidR="00B042F2" w:rsidRPr="002D7E47" w:rsidRDefault="00B042F2" w:rsidP="00B042F2">
      <w:pPr>
        <w:pStyle w:val="Default"/>
        <w:rPr>
          <w:b/>
        </w:rPr>
      </w:pPr>
      <w:r w:rsidRPr="002D7E47">
        <w:rPr>
          <w:b/>
        </w:rPr>
        <w:t xml:space="preserve">1. Ausübung an der frischen Luft im öffentlichen Raum oder auf öffentlichen oder privaten Freiluftsportanlagen oder in Reithallen, </w:t>
      </w:r>
    </w:p>
    <w:p w:rsidR="00B042F2" w:rsidRPr="002D7E47" w:rsidRDefault="00B042F2" w:rsidP="00B042F2">
      <w:pPr>
        <w:pStyle w:val="Default"/>
        <w:rPr>
          <w:b/>
        </w:rPr>
      </w:pPr>
      <w:r w:rsidRPr="002D7E47">
        <w:rPr>
          <w:b/>
        </w:rPr>
        <w:t xml:space="preserve">2. Einhaltung der Beschränkungen nach § 1 Abs. 1, </w:t>
      </w:r>
    </w:p>
    <w:p w:rsidR="00B042F2" w:rsidRPr="002D7E47" w:rsidRDefault="00B042F2" w:rsidP="00B042F2">
      <w:pPr>
        <w:pStyle w:val="Default"/>
        <w:rPr>
          <w:b/>
        </w:rPr>
      </w:pPr>
      <w:r w:rsidRPr="002D7E47">
        <w:rPr>
          <w:b/>
        </w:rPr>
        <w:t xml:space="preserve">3. Ausübung allein oder in kleinen Gruppen von bis zu fünf Personen, </w:t>
      </w:r>
    </w:p>
    <w:p w:rsidR="00B042F2" w:rsidRPr="002D7E47" w:rsidRDefault="00B042F2" w:rsidP="00B042F2">
      <w:pPr>
        <w:pStyle w:val="Default"/>
        <w:rPr>
          <w:b/>
        </w:rPr>
      </w:pPr>
      <w:r w:rsidRPr="002D7E47">
        <w:rPr>
          <w:b/>
        </w:rPr>
        <w:t xml:space="preserve">4. kontaktfreie Durchführung, </w:t>
      </w:r>
    </w:p>
    <w:p w:rsidR="00B042F2" w:rsidRPr="002D7E47" w:rsidRDefault="00B042F2" w:rsidP="00B042F2">
      <w:pPr>
        <w:pStyle w:val="Default"/>
        <w:rPr>
          <w:b/>
        </w:rPr>
      </w:pPr>
      <w:r w:rsidRPr="002D7E47">
        <w:rPr>
          <w:b/>
        </w:rPr>
        <w:t xml:space="preserve">5. keine Nutzung von Umkleidekabinen, </w:t>
      </w:r>
    </w:p>
    <w:p w:rsidR="00B042F2" w:rsidRPr="002D7E47" w:rsidRDefault="00B042F2" w:rsidP="00B042F2">
      <w:pPr>
        <w:pStyle w:val="Default"/>
        <w:rPr>
          <w:b/>
        </w:rPr>
      </w:pPr>
      <w:r w:rsidRPr="002D7E47">
        <w:rPr>
          <w:b/>
        </w:rPr>
        <w:t xml:space="preserve">6. konsequente Einhaltung der Hygiene- und Desinfektionsmaßnahmen, insbesondere bei gemeinsamer Nutzung von Sportgeräten, </w:t>
      </w:r>
    </w:p>
    <w:p w:rsidR="00B042F2" w:rsidRPr="002D7E47" w:rsidRDefault="00B042F2" w:rsidP="00B042F2">
      <w:pPr>
        <w:pStyle w:val="Default"/>
        <w:rPr>
          <w:b/>
        </w:rPr>
      </w:pPr>
      <w:r w:rsidRPr="002D7E47">
        <w:rPr>
          <w:b/>
        </w:rPr>
        <w:t xml:space="preserve">7. keine Nutzung der Nassbereiche, die Öffnung von gesonderten WC-Anlagen ist jedoch möglich, </w:t>
      </w:r>
    </w:p>
    <w:p w:rsidR="00B042F2" w:rsidRPr="002D7E47" w:rsidRDefault="00B042F2" w:rsidP="00B042F2">
      <w:pPr>
        <w:pStyle w:val="Default"/>
        <w:rPr>
          <w:b/>
        </w:rPr>
      </w:pPr>
      <w:r w:rsidRPr="002D7E47">
        <w:rPr>
          <w:b/>
        </w:rPr>
        <w:t xml:space="preserve">8. Vermeidung von Warteschlangen beim Zutritt zu Anlagen, </w:t>
      </w:r>
    </w:p>
    <w:p w:rsidR="00B042F2" w:rsidRPr="002D7E47" w:rsidRDefault="00B042F2" w:rsidP="00B042F2">
      <w:pPr>
        <w:pStyle w:val="Default"/>
        <w:rPr>
          <w:b/>
        </w:rPr>
      </w:pPr>
      <w:r w:rsidRPr="002D7E47">
        <w:rPr>
          <w:b/>
        </w:rPr>
        <w:t xml:space="preserve">9. keine Nutzung von Gesellschafts- und Gemeinschaftsräumen an den Sportstätten; Betreten der Gebäude zu dem ausschließlichen Zweck, das für die jeweilige Sportart zwingend erforderliche Sportgerät zu entnehmen oder zurückzustellen, ist zulässig, </w:t>
      </w:r>
    </w:p>
    <w:p w:rsidR="00B042F2" w:rsidRPr="002D7E47" w:rsidRDefault="00B042F2" w:rsidP="00B042F2">
      <w:pPr>
        <w:pStyle w:val="Default"/>
        <w:rPr>
          <w:b/>
        </w:rPr>
      </w:pPr>
      <w:r w:rsidRPr="002D7E47">
        <w:rPr>
          <w:b/>
        </w:rPr>
        <w:t xml:space="preserve">10. keine besondere Gefährdung von vulnerablen Personen durch die Aufnahme des Trainingsbetriebes und </w:t>
      </w:r>
    </w:p>
    <w:p w:rsidR="00B042F2" w:rsidRPr="002D7E47" w:rsidRDefault="00B042F2" w:rsidP="00B042F2">
      <w:pPr>
        <w:pStyle w:val="Default"/>
        <w:rPr>
          <w:b/>
        </w:rPr>
      </w:pPr>
      <w:r w:rsidRPr="002D7E47">
        <w:rPr>
          <w:b/>
        </w:rPr>
        <w:t xml:space="preserve">11. keine Zuschauer. </w:t>
      </w:r>
    </w:p>
    <w:p w:rsidR="002D7E47" w:rsidRDefault="002D7E47" w:rsidP="00B042F2">
      <w:pPr>
        <w:pStyle w:val="Default"/>
        <w:rPr>
          <w:sz w:val="20"/>
          <w:szCs w:val="20"/>
        </w:rPr>
      </w:pPr>
    </w:p>
    <w:p w:rsidR="002D7E47" w:rsidRPr="002D7E47" w:rsidRDefault="002D7E47" w:rsidP="002D7E47">
      <w:pPr>
        <w:pStyle w:val="Default"/>
        <w:jc w:val="both"/>
        <w:rPr>
          <w:b/>
          <w:sz w:val="28"/>
          <w:szCs w:val="28"/>
        </w:rPr>
      </w:pPr>
    </w:p>
    <w:p w:rsidR="00B042F2" w:rsidRDefault="00B042F2" w:rsidP="002D7E47">
      <w:pPr>
        <w:jc w:val="both"/>
        <w:rPr>
          <w:b/>
          <w:sz w:val="28"/>
          <w:szCs w:val="28"/>
        </w:rPr>
      </w:pPr>
      <w:r w:rsidRPr="002D7E47">
        <w:rPr>
          <w:b/>
          <w:sz w:val="28"/>
          <w:szCs w:val="28"/>
        </w:rPr>
        <w:t xml:space="preserve">(2) Der Betrieb zu Trainingszwecken der Berufssportlerinnen und Berufssportler und von Sportlerinnen und Sportlern des olympischen und </w:t>
      </w:r>
      <w:proofErr w:type="spellStart"/>
      <w:r w:rsidRPr="002D7E47">
        <w:rPr>
          <w:b/>
          <w:sz w:val="28"/>
          <w:szCs w:val="28"/>
        </w:rPr>
        <w:t>paralympischen</w:t>
      </w:r>
      <w:proofErr w:type="spellEnd"/>
      <w:r w:rsidRPr="002D7E47">
        <w:rPr>
          <w:b/>
          <w:sz w:val="28"/>
          <w:szCs w:val="28"/>
        </w:rPr>
        <w:t xml:space="preserve"> Bundes- und Landeskaders ist zulässig, sofern bei der Durchführung der Trainingseinheiten sichergestellt ist, dass die unter Abs. 1 Satz 2 Nr. 5 bis 11 aufgeführten Voraussetzungen eingehalten werden. Trainingseinheiten dürfen ausschließlich individuell, zu zweit oder in kleinen Gruppen von bis zu fünf Personen erfolgen.</w:t>
      </w:r>
    </w:p>
    <w:p w:rsidR="00B61363" w:rsidRDefault="00B61363" w:rsidP="002D7E47">
      <w:pPr>
        <w:jc w:val="both"/>
        <w:rPr>
          <w:b/>
          <w:sz w:val="28"/>
          <w:szCs w:val="28"/>
        </w:rPr>
      </w:pPr>
    </w:p>
    <w:p w:rsidR="00B61363" w:rsidRPr="002D7E47" w:rsidRDefault="00B61363" w:rsidP="002D7E47">
      <w:pPr>
        <w:jc w:val="both"/>
        <w:rPr>
          <w:b/>
          <w:sz w:val="28"/>
          <w:szCs w:val="28"/>
        </w:rPr>
      </w:pPr>
    </w:p>
    <w:p w:rsidR="00B042F2" w:rsidRDefault="00B042F2" w:rsidP="00B042F2"/>
    <w:p w:rsidR="00B61363" w:rsidRPr="00B61363" w:rsidRDefault="00B61363" w:rsidP="00B61363">
      <w:pPr>
        <w:autoSpaceDE w:val="0"/>
        <w:autoSpaceDN w:val="0"/>
        <w:adjustRightInd w:val="0"/>
        <w:rPr>
          <w:rFonts w:ascii="Industry Bold" w:hAnsi="Industry Bold" w:cs="Industry Bold"/>
          <w:color w:val="000000"/>
          <w:sz w:val="24"/>
          <w:szCs w:val="24"/>
        </w:rPr>
      </w:pPr>
    </w:p>
    <w:p w:rsidR="002062F0" w:rsidRDefault="002062F0" w:rsidP="00B61363">
      <w:pPr>
        <w:autoSpaceDE w:val="0"/>
        <w:autoSpaceDN w:val="0"/>
        <w:adjustRightInd w:val="0"/>
        <w:spacing w:before="100" w:line="241" w:lineRule="atLeast"/>
        <w:rPr>
          <w:rFonts w:ascii="Industry Bold" w:hAnsi="Industry Bold" w:cstheme="minorBidi"/>
          <w:b/>
          <w:bCs/>
        </w:rPr>
      </w:pPr>
    </w:p>
    <w:p w:rsidR="002062F0" w:rsidRDefault="002062F0" w:rsidP="00B61363">
      <w:pPr>
        <w:autoSpaceDE w:val="0"/>
        <w:autoSpaceDN w:val="0"/>
        <w:adjustRightInd w:val="0"/>
        <w:spacing w:before="100" w:line="241" w:lineRule="atLeast"/>
        <w:rPr>
          <w:rFonts w:ascii="Industry Bold" w:hAnsi="Industry Bold" w:cstheme="minorBidi"/>
          <w:b/>
          <w:bCs/>
        </w:rPr>
      </w:pPr>
    </w:p>
    <w:p w:rsidR="002062F0" w:rsidRDefault="002062F0" w:rsidP="00B61363">
      <w:pPr>
        <w:autoSpaceDE w:val="0"/>
        <w:autoSpaceDN w:val="0"/>
        <w:adjustRightInd w:val="0"/>
        <w:spacing w:before="100" w:line="241" w:lineRule="atLeast"/>
        <w:rPr>
          <w:rFonts w:ascii="Industry Bold" w:hAnsi="Industry Bold" w:cstheme="minorBidi"/>
          <w:b/>
          <w:bCs/>
        </w:rPr>
      </w:pPr>
    </w:p>
    <w:p w:rsidR="002062F0" w:rsidRDefault="00412DBF" w:rsidP="00B61363">
      <w:pPr>
        <w:autoSpaceDE w:val="0"/>
        <w:autoSpaceDN w:val="0"/>
        <w:adjustRightInd w:val="0"/>
        <w:spacing w:before="100" w:line="241" w:lineRule="atLeast"/>
        <w:rPr>
          <w:rFonts w:ascii="Industry Bold" w:hAnsi="Industry Bold" w:cstheme="minorBidi"/>
          <w:b/>
          <w:bCs/>
        </w:rPr>
      </w:pPr>
      <w:r>
        <w:rPr>
          <w:bCs/>
          <w:noProof/>
          <w:sz w:val="20"/>
          <w:szCs w:val="20"/>
          <w:lang w:eastAsia="de-DE"/>
        </w:rPr>
        <w:drawing>
          <wp:anchor distT="0" distB="0" distL="114300" distR="114300" simplePos="0" relativeHeight="251660288" behindDoc="0" locked="0" layoutInCell="1" allowOverlap="1" wp14:anchorId="2F61159C" wp14:editId="3A86C0D6">
            <wp:simplePos x="0" y="0"/>
            <wp:positionH relativeFrom="column">
              <wp:posOffset>5046805</wp:posOffset>
            </wp:positionH>
            <wp:positionV relativeFrom="paragraph">
              <wp:posOffset>-735922</wp:posOffset>
            </wp:positionV>
            <wp:extent cx="1303200" cy="918000"/>
            <wp:effectExtent l="0" t="0" r="0" b="0"/>
            <wp:wrapNone/>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Wappen.PNG"/>
                    <pic:cNvPicPr/>
                  </pic:nvPicPr>
                  <pic:blipFill>
                    <a:blip r:embed="rId5" cstate="print">
                      <a:extLst>
                        <a:ext uri="{28A0092B-C50C-407E-A947-70E740481C1C}">
                          <a14:useLocalDpi xmlns:a14="http://schemas.microsoft.com/office/drawing/2010/main" val="0"/>
                        </a:ext>
                      </a:extLst>
                    </a:blip>
                    <a:stretch>
                      <a:fillRect/>
                    </a:stretch>
                  </pic:blipFill>
                  <pic:spPr>
                    <a:xfrm>
                      <a:off x="0" y="0"/>
                      <a:ext cx="1303200" cy="918000"/>
                    </a:xfrm>
                    <a:prstGeom prst="rect">
                      <a:avLst/>
                    </a:prstGeom>
                  </pic:spPr>
                </pic:pic>
              </a:graphicData>
            </a:graphic>
            <wp14:sizeRelH relativeFrom="margin">
              <wp14:pctWidth>0</wp14:pctWidth>
            </wp14:sizeRelH>
            <wp14:sizeRelV relativeFrom="margin">
              <wp14:pctHeight>0</wp14:pctHeight>
            </wp14:sizeRelV>
          </wp:anchor>
        </w:drawing>
      </w:r>
    </w:p>
    <w:p w:rsidR="00B61363" w:rsidRDefault="00B61363" w:rsidP="00B61363">
      <w:pPr>
        <w:autoSpaceDE w:val="0"/>
        <w:autoSpaceDN w:val="0"/>
        <w:adjustRightInd w:val="0"/>
        <w:spacing w:before="100" w:line="241" w:lineRule="atLeast"/>
        <w:rPr>
          <w:rFonts w:ascii="Industry Bold" w:hAnsi="Industry Bold" w:cstheme="minorBidi"/>
          <w:b/>
          <w:bCs/>
        </w:rPr>
      </w:pPr>
      <w:r w:rsidRPr="00B61363">
        <w:rPr>
          <w:rFonts w:ascii="Industry Bold" w:hAnsi="Industry Bold" w:cstheme="minorBidi"/>
          <w:b/>
          <w:bCs/>
        </w:rPr>
        <w:t xml:space="preserve">Gesundheitszustand </w:t>
      </w:r>
    </w:p>
    <w:p w:rsidR="002062F0" w:rsidRPr="00B61363" w:rsidRDefault="002062F0" w:rsidP="00B61363">
      <w:pPr>
        <w:autoSpaceDE w:val="0"/>
        <w:autoSpaceDN w:val="0"/>
        <w:adjustRightInd w:val="0"/>
        <w:spacing w:before="100" w:line="241" w:lineRule="atLeast"/>
        <w:rPr>
          <w:rFonts w:ascii="Industry Bold" w:hAnsi="Industry Bold" w:cstheme="minorBidi"/>
        </w:rPr>
      </w:pPr>
    </w:p>
    <w:p w:rsidR="00B61363" w:rsidRPr="002062F0" w:rsidRDefault="00B61363" w:rsidP="002062F0">
      <w:pPr>
        <w:pStyle w:val="Listenabsatz"/>
        <w:numPr>
          <w:ilvl w:val="0"/>
          <w:numId w:val="7"/>
        </w:numPr>
        <w:autoSpaceDE w:val="0"/>
        <w:autoSpaceDN w:val="0"/>
        <w:adjustRightInd w:val="0"/>
        <w:spacing w:after="75"/>
        <w:rPr>
          <w:rFonts w:ascii="Industry Medium" w:hAnsi="Industry Medium" w:cs="Industry Medium"/>
          <w:sz w:val="20"/>
          <w:szCs w:val="20"/>
        </w:rPr>
      </w:pPr>
      <w:r w:rsidRPr="002062F0">
        <w:rPr>
          <w:rFonts w:ascii="Industry Medium" w:hAnsi="Industry Medium" w:cs="Industry Medium"/>
          <w:sz w:val="20"/>
          <w:szCs w:val="20"/>
        </w:rPr>
        <w:t xml:space="preserve">Liegt eines der folgenden Symptome vor, sollte die Person dringend zu Hause bleiben bzw. einen Arzt aufsuchen: Husten, Fieber (ab 38 Grad Celsius), Atemnot, sämtliche Erkältungssymptome </w:t>
      </w:r>
    </w:p>
    <w:p w:rsidR="00B61363" w:rsidRPr="002062F0" w:rsidRDefault="00B61363" w:rsidP="002062F0">
      <w:pPr>
        <w:pStyle w:val="Listenabsatz"/>
        <w:numPr>
          <w:ilvl w:val="0"/>
          <w:numId w:val="7"/>
        </w:numPr>
        <w:autoSpaceDE w:val="0"/>
        <w:autoSpaceDN w:val="0"/>
        <w:adjustRightInd w:val="0"/>
        <w:spacing w:after="75"/>
        <w:rPr>
          <w:rFonts w:ascii="Industry Medium" w:hAnsi="Industry Medium" w:cs="Industry Medium"/>
          <w:sz w:val="20"/>
          <w:szCs w:val="20"/>
        </w:rPr>
      </w:pPr>
      <w:r w:rsidRPr="002062F0">
        <w:rPr>
          <w:rFonts w:ascii="Industry Medium" w:hAnsi="Industry Medium" w:cs="Industry Medium"/>
          <w:sz w:val="20"/>
          <w:szCs w:val="20"/>
        </w:rPr>
        <w:t xml:space="preserve">Das gleiche Vorgehen gilt, wenn Symptome bei anderen Personen im eigenen Haushalt vorliegen </w:t>
      </w:r>
    </w:p>
    <w:p w:rsidR="00B61363" w:rsidRPr="002062F0" w:rsidRDefault="00B61363" w:rsidP="002062F0">
      <w:pPr>
        <w:pStyle w:val="Listenabsatz"/>
        <w:numPr>
          <w:ilvl w:val="0"/>
          <w:numId w:val="7"/>
        </w:numPr>
        <w:autoSpaceDE w:val="0"/>
        <w:autoSpaceDN w:val="0"/>
        <w:adjustRightInd w:val="0"/>
        <w:rPr>
          <w:rFonts w:ascii="Industry Medium" w:hAnsi="Industry Medium" w:cs="Industry Medium"/>
          <w:sz w:val="20"/>
          <w:szCs w:val="20"/>
        </w:rPr>
      </w:pPr>
      <w:r w:rsidRPr="002062F0">
        <w:rPr>
          <w:rFonts w:ascii="Industry Medium" w:hAnsi="Industry Medium" w:cs="Industry Medium"/>
          <w:sz w:val="20"/>
          <w:szCs w:val="20"/>
        </w:rPr>
        <w:t xml:space="preserve">Bei einem positivem Test auf das Corona-Virus (COVID-19) im eigenen Haushalt muss die betreffende Person 14 Tage aus dem Trainingsbetrieb genommen werden </w:t>
      </w:r>
    </w:p>
    <w:p w:rsidR="00B042F2" w:rsidRDefault="00B042F2" w:rsidP="00B042F2">
      <w:pPr>
        <w:rPr>
          <w:rFonts w:ascii="Corbel" w:hAnsi="Corbel"/>
          <w:sz w:val="24"/>
          <w:szCs w:val="24"/>
          <w:lang w:eastAsia="de-DE"/>
        </w:rPr>
      </w:pPr>
    </w:p>
    <w:p w:rsidR="00B61363" w:rsidRPr="00B61363" w:rsidRDefault="00B61363" w:rsidP="00B61363">
      <w:pPr>
        <w:autoSpaceDE w:val="0"/>
        <w:autoSpaceDN w:val="0"/>
        <w:adjustRightInd w:val="0"/>
        <w:rPr>
          <w:rFonts w:ascii="Industry Bold" w:hAnsi="Industry Bold" w:cs="Industry Bold"/>
          <w:color w:val="000000"/>
          <w:sz w:val="24"/>
          <w:szCs w:val="24"/>
        </w:rPr>
      </w:pPr>
    </w:p>
    <w:p w:rsidR="00B61363" w:rsidRDefault="00B61363" w:rsidP="00B61363">
      <w:pPr>
        <w:autoSpaceDE w:val="0"/>
        <w:autoSpaceDN w:val="0"/>
        <w:adjustRightInd w:val="0"/>
        <w:spacing w:before="100" w:line="241" w:lineRule="atLeast"/>
        <w:rPr>
          <w:rFonts w:ascii="Industry Bold" w:hAnsi="Industry Bold" w:cstheme="minorBidi"/>
          <w:b/>
          <w:bCs/>
        </w:rPr>
      </w:pPr>
      <w:r w:rsidRPr="00B61363">
        <w:rPr>
          <w:rFonts w:ascii="Industry Bold" w:hAnsi="Industry Bold" w:cstheme="minorBidi"/>
          <w:b/>
          <w:bCs/>
        </w:rPr>
        <w:t xml:space="preserve">Minimierung von Risiken </w:t>
      </w:r>
    </w:p>
    <w:p w:rsidR="002062F0" w:rsidRPr="00B61363" w:rsidRDefault="002062F0" w:rsidP="00B61363">
      <w:pPr>
        <w:autoSpaceDE w:val="0"/>
        <w:autoSpaceDN w:val="0"/>
        <w:adjustRightInd w:val="0"/>
        <w:spacing w:before="100" w:line="241" w:lineRule="atLeast"/>
        <w:rPr>
          <w:rFonts w:ascii="Industry Bold" w:hAnsi="Industry Bold" w:cstheme="minorBidi"/>
        </w:rPr>
      </w:pPr>
    </w:p>
    <w:p w:rsidR="00B61363" w:rsidRPr="002062F0" w:rsidRDefault="00B61363" w:rsidP="002062F0">
      <w:pPr>
        <w:pStyle w:val="Listenabsatz"/>
        <w:numPr>
          <w:ilvl w:val="0"/>
          <w:numId w:val="8"/>
        </w:numPr>
        <w:autoSpaceDE w:val="0"/>
        <w:autoSpaceDN w:val="0"/>
        <w:adjustRightInd w:val="0"/>
        <w:spacing w:after="75"/>
        <w:rPr>
          <w:rFonts w:ascii="Industry Medium" w:hAnsi="Industry Medium" w:cs="Industry Medium"/>
          <w:sz w:val="20"/>
          <w:szCs w:val="20"/>
        </w:rPr>
      </w:pPr>
      <w:r w:rsidRPr="002062F0">
        <w:rPr>
          <w:rFonts w:ascii="Industry Medium" w:hAnsi="Industry Medium" w:cs="Industry Medium"/>
          <w:sz w:val="20"/>
          <w:szCs w:val="20"/>
        </w:rPr>
        <w:t xml:space="preserve">Nutzung des gesunden Menschenverstandes </w:t>
      </w:r>
    </w:p>
    <w:p w:rsidR="00B61363" w:rsidRPr="002062F0" w:rsidRDefault="00B61363" w:rsidP="002062F0">
      <w:pPr>
        <w:pStyle w:val="Listenabsatz"/>
        <w:numPr>
          <w:ilvl w:val="0"/>
          <w:numId w:val="8"/>
        </w:numPr>
        <w:autoSpaceDE w:val="0"/>
        <w:autoSpaceDN w:val="0"/>
        <w:adjustRightInd w:val="0"/>
        <w:spacing w:after="75"/>
        <w:rPr>
          <w:rFonts w:ascii="Industry Medium" w:hAnsi="Industry Medium" w:cs="Industry Medium"/>
          <w:sz w:val="20"/>
          <w:szCs w:val="20"/>
        </w:rPr>
      </w:pPr>
      <w:r w:rsidRPr="002062F0">
        <w:rPr>
          <w:rFonts w:ascii="Industry Medium" w:hAnsi="Industry Medium" w:cs="Industry Medium"/>
          <w:sz w:val="20"/>
          <w:szCs w:val="20"/>
        </w:rPr>
        <w:t xml:space="preserve">Bestehen in Bezug auf ein Training oder eine spezielle Übung ein ungutes Gefühl und/oder Unsicherheit über mögliche Risiken, sollte darauf verzichtet werden </w:t>
      </w:r>
    </w:p>
    <w:p w:rsidR="00B61363" w:rsidRPr="002062F0" w:rsidRDefault="00B61363" w:rsidP="002062F0">
      <w:pPr>
        <w:pStyle w:val="Listenabsatz"/>
        <w:numPr>
          <w:ilvl w:val="0"/>
          <w:numId w:val="8"/>
        </w:numPr>
        <w:autoSpaceDE w:val="0"/>
        <w:autoSpaceDN w:val="0"/>
        <w:adjustRightInd w:val="0"/>
        <w:spacing w:after="75"/>
        <w:rPr>
          <w:rFonts w:ascii="Industry Medium" w:hAnsi="Industry Medium" w:cs="Industry Medium"/>
          <w:sz w:val="20"/>
          <w:szCs w:val="20"/>
        </w:rPr>
      </w:pPr>
      <w:r w:rsidRPr="002062F0">
        <w:rPr>
          <w:rFonts w:ascii="Industry Medium" w:hAnsi="Industry Medium" w:cs="Industry Medium"/>
          <w:sz w:val="20"/>
          <w:szCs w:val="20"/>
        </w:rPr>
        <w:t xml:space="preserve">Die etwaige Risikogruppen-Zugehörigkeit der teilnehmenden Personen ist im Vorfeld unbedingt zu klären </w:t>
      </w:r>
    </w:p>
    <w:p w:rsidR="00B61363" w:rsidRPr="002062F0" w:rsidRDefault="00B61363" w:rsidP="002062F0">
      <w:pPr>
        <w:pStyle w:val="Listenabsatz"/>
        <w:numPr>
          <w:ilvl w:val="0"/>
          <w:numId w:val="8"/>
        </w:numPr>
        <w:autoSpaceDE w:val="0"/>
        <w:autoSpaceDN w:val="0"/>
        <w:adjustRightInd w:val="0"/>
        <w:rPr>
          <w:rFonts w:ascii="Industry Medium" w:hAnsi="Industry Medium" w:cs="Industry Medium"/>
          <w:sz w:val="20"/>
          <w:szCs w:val="20"/>
        </w:rPr>
      </w:pPr>
      <w:r w:rsidRPr="002062F0">
        <w:rPr>
          <w:rFonts w:ascii="Industry Medium" w:hAnsi="Industry Medium" w:cs="Industry Medium"/>
          <w:sz w:val="20"/>
          <w:szCs w:val="20"/>
        </w:rPr>
        <w:t xml:space="preserve">Auch für Angehörige von Risikogruppen ist die Teilnahme am Training von großer Bedeutung. Umso wichtiger ist es, ganz besonders für sie das Risiko bestmöglich zu minimieren. In diesen Fällen ist nur geschütztes Individualtraining möglich. </w:t>
      </w:r>
    </w:p>
    <w:p w:rsidR="00B61363" w:rsidRDefault="00B61363" w:rsidP="00B61363">
      <w:pPr>
        <w:autoSpaceDE w:val="0"/>
        <w:autoSpaceDN w:val="0"/>
        <w:adjustRightInd w:val="0"/>
        <w:rPr>
          <w:rFonts w:ascii="Industry Medium" w:hAnsi="Industry Medium" w:cs="Industry Medium"/>
          <w:sz w:val="16"/>
          <w:szCs w:val="16"/>
        </w:rPr>
      </w:pPr>
    </w:p>
    <w:p w:rsidR="00B61363" w:rsidRDefault="00B61363" w:rsidP="00B61363">
      <w:pPr>
        <w:autoSpaceDE w:val="0"/>
        <w:autoSpaceDN w:val="0"/>
        <w:adjustRightInd w:val="0"/>
        <w:rPr>
          <w:rFonts w:ascii="Industry Medium" w:hAnsi="Industry Medium" w:cs="Industry Medium"/>
          <w:sz w:val="16"/>
          <w:szCs w:val="16"/>
        </w:rPr>
      </w:pPr>
    </w:p>
    <w:p w:rsidR="00B61363" w:rsidRPr="00B61363" w:rsidRDefault="00B61363" w:rsidP="00B61363">
      <w:pPr>
        <w:autoSpaceDE w:val="0"/>
        <w:autoSpaceDN w:val="0"/>
        <w:adjustRightInd w:val="0"/>
        <w:rPr>
          <w:rFonts w:ascii="Industry Medium" w:hAnsi="Industry Medium" w:cs="Industry Medium"/>
          <w:sz w:val="16"/>
          <w:szCs w:val="16"/>
        </w:rPr>
      </w:pPr>
    </w:p>
    <w:p w:rsidR="00B042F2" w:rsidRDefault="00B042F2" w:rsidP="00B042F2">
      <w:pPr>
        <w:rPr>
          <w:rFonts w:ascii="Corbel" w:hAnsi="Corbel"/>
          <w:sz w:val="24"/>
          <w:szCs w:val="24"/>
          <w:lang w:eastAsia="de-DE"/>
        </w:rPr>
      </w:pPr>
    </w:p>
    <w:p w:rsidR="00B61363" w:rsidRPr="00B61363" w:rsidRDefault="00B61363" w:rsidP="00B61363">
      <w:pPr>
        <w:autoSpaceDE w:val="0"/>
        <w:autoSpaceDN w:val="0"/>
        <w:adjustRightInd w:val="0"/>
        <w:rPr>
          <w:rFonts w:ascii="Industry Bold" w:hAnsi="Industry Bold" w:cs="Industry Bold"/>
          <w:color w:val="000000"/>
          <w:sz w:val="24"/>
          <w:szCs w:val="24"/>
        </w:rPr>
      </w:pPr>
    </w:p>
    <w:p w:rsidR="00B61363" w:rsidRDefault="00B61363" w:rsidP="00B61363">
      <w:pPr>
        <w:autoSpaceDE w:val="0"/>
        <w:autoSpaceDN w:val="0"/>
        <w:adjustRightInd w:val="0"/>
        <w:spacing w:before="100" w:line="241" w:lineRule="atLeast"/>
        <w:rPr>
          <w:rFonts w:ascii="Industry Bold" w:hAnsi="Industry Bold" w:cstheme="minorBidi"/>
          <w:b/>
          <w:bCs/>
        </w:rPr>
      </w:pPr>
      <w:r w:rsidRPr="00B61363">
        <w:rPr>
          <w:rFonts w:ascii="Industry Bold" w:hAnsi="Industry Bold" w:cstheme="minorBidi"/>
          <w:b/>
          <w:bCs/>
        </w:rPr>
        <w:t xml:space="preserve">Organisatorische Grundlagen </w:t>
      </w:r>
    </w:p>
    <w:p w:rsidR="002062F0" w:rsidRPr="00B61363" w:rsidRDefault="002062F0" w:rsidP="00B61363">
      <w:pPr>
        <w:autoSpaceDE w:val="0"/>
        <w:autoSpaceDN w:val="0"/>
        <w:adjustRightInd w:val="0"/>
        <w:spacing w:before="100" w:line="241" w:lineRule="atLeast"/>
        <w:rPr>
          <w:rFonts w:ascii="Industry Bold" w:hAnsi="Industry Bold" w:cstheme="minorBidi"/>
        </w:rPr>
      </w:pPr>
    </w:p>
    <w:p w:rsidR="00B61363" w:rsidRPr="00F1494E" w:rsidRDefault="00B61363" w:rsidP="002062F0">
      <w:pPr>
        <w:pStyle w:val="Listenabsatz"/>
        <w:numPr>
          <w:ilvl w:val="0"/>
          <w:numId w:val="9"/>
        </w:numPr>
        <w:autoSpaceDE w:val="0"/>
        <w:autoSpaceDN w:val="0"/>
        <w:adjustRightInd w:val="0"/>
        <w:spacing w:after="75"/>
        <w:rPr>
          <w:rFonts w:ascii="Industry Medium" w:hAnsi="Industry Medium" w:cs="Industry Medium"/>
        </w:rPr>
      </w:pPr>
      <w:r w:rsidRPr="00F1494E">
        <w:rPr>
          <w:rFonts w:ascii="Industry Medium" w:hAnsi="Industry Medium" w:cs="Industry Medium"/>
        </w:rPr>
        <w:t xml:space="preserve">Es muss sichergestellt sein, dass der Trainingsbetrieb in der jeweiligen Kommune behördlich gestattet ist. Sprecht hierzu vor Aufnahme des Trainingsbetriebs mit Euren örtlichen Ansprechpartnern in Städten und Gemeinden! </w:t>
      </w:r>
    </w:p>
    <w:p w:rsidR="00B61363" w:rsidRPr="00F1494E" w:rsidRDefault="00B61363" w:rsidP="002062F0">
      <w:pPr>
        <w:pStyle w:val="Listenabsatz"/>
        <w:numPr>
          <w:ilvl w:val="0"/>
          <w:numId w:val="9"/>
        </w:numPr>
        <w:autoSpaceDE w:val="0"/>
        <w:autoSpaceDN w:val="0"/>
        <w:adjustRightInd w:val="0"/>
        <w:spacing w:after="75"/>
        <w:rPr>
          <w:rFonts w:ascii="Industry Medium" w:hAnsi="Industry Medium" w:cs="Industry Medium"/>
        </w:rPr>
      </w:pPr>
      <w:r w:rsidRPr="00F1494E">
        <w:rPr>
          <w:rFonts w:ascii="Industry Medium" w:hAnsi="Industry Medium" w:cs="Industry Medium"/>
        </w:rPr>
        <w:t xml:space="preserve">Bei Nutzung des Sportgeländes durch mehrere Vereine/Gruppen sollte frühzeitig eine gemeinsame Vereinbarung über den Umgang und das Verhalten auf dem Sportgelände getroffen werden. Zwischen zwei Trainingseinheiten verschiedener Gruppen wird eine Puffer- Zeit von 10 Minuten eingeplant, um ein Aufeinandertreffen der Gruppen zu vermeiden. </w:t>
      </w:r>
    </w:p>
    <w:p w:rsidR="00B61363" w:rsidRPr="00F1494E" w:rsidRDefault="00B61363" w:rsidP="002062F0">
      <w:pPr>
        <w:pStyle w:val="Listenabsatz"/>
        <w:numPr>
          <w:ilvl w:val="0"/>
          <w:numId w:val="9"/>
        </w:numPr>
        <w:autoSpaceDE w:val="0"/>
        <w:autoSpaceDN w:val="0"/>
        <w:adjustRightInd w:val="0"/>
        <w:spacing w:after="75"/>
        <w:rPr>
          <w:rFonts w:ascii="Industry Medium" w:hAnsi="Industry Medium" w:cs="Industry Medium"/>
        </w:rPr>
      </w:pPr>
      <w:r w:rsidRPr="00F1494E">
        <w:rPr>
          <w:rFonts w:ascii="Industry Medium" w:hAnsi="Industry Medium" w:cs="Industry Medium"/>
        </w:rPr>
        <w:t xml:space="preserve">Bei Organisation einer Aktivität im öffentlichen Raum (nicht auf der Sportanlage) muss dies mit der zuständigen Kommune gesondert besprochen und geprüft werden. </w:t>
      </w:r>
    </w:p>
    <w:p w:rsidR="00B61363" w:rsidRPr="00F1494E" w:rsidRDefault="00B61363" w:rsidP="002062F0">
      <w:pPr>
        <w:pStyle w:val="Listenabsatz"/>
        <w:numPr>
          <w:ilvl w:val="0"/>
          <w:numId w:val="9"/>
        </w:numPr>
        <w:autoSpaceDE w:val="0"/>
        <w:autoSpaceDN w:val="0"/>
        <w:adjustRightInd w:val="0"/>
        <w:spacing w:after="75"/>
        <w:rPr>
          <w:rFonts w:ascii="Industry Medium" w:hAnsi="Industry Medium" w:cs="Industry Medium"/>
        </w:rPr>
      </w:pPr>
      <w:r w:rsidRPr="00F1494E">
        <w:rPr>
          <w:rFonts w:ascii="Industry Medium" w:hAnsi="Industry Medium" w:cs="Industry Medium"/>
        </w:rPr>
        <w:t xml:space="preserve">Benennung eines Ansprechpartners („Corona-Beauftragter“) im Verein. Die betreffende Person dient als Koordinator für sämtliche Anliegen und Anfragen zur Wiederaufnahme des Trainingsbetriebs. </w:t>
      </w:r>
    </w:p>
    <w:p w:rsidR="00B61363" w:rsidRPr="00F1494E" w:rsidRDefault="00B61363" w:rsidP="002062F0">
      <w:pPr>
        <w:pStyle w:val="Listenabsatz"/>
        <w:numPr>
          <w:ilvl w:val="0"/>
          <w:numId w:val="9"/>
        </w:numPr>
        <w:autoSpaceDE w:val="0"/>
        <w:autoSpaceDN w:val="0"/>
        <w:adjustRightInd w:val="0"/>
        <w:spacing w:after="75"/>
        <w:rPr>
          <w:rFonts w:ascii="Industry Medium" w:hAnsi="Industry Medium" w:cs="Industry Medium"/>
        </w:rPr>
      </w:pPr>
      <w:r w:rsidRPr="00F1494E">
        <w:rPr>
          <w:rFonts w:ascii="Industry Medium" w:hAnsi="Industry Medium" w:cs="Industry Medium"/>
        </w:rPr>
        <w:t xml:space="preserve">Unterweisung aller Trainer, Betreuer und Spieler in die Vorgaben zum Trainingsbetrieb, die Maßnahmen des Vereins und des verantwortungsvollen Umgangs damit. Die getroffenen Regeln und Hygienevorschriften werden zudem gut ersichtlich am Eingang ausgehängt und sollten am besten allen vorab zur Verfügung gestellt werden, zum Beispiel in einem Rundbrief per E-Mail, o.ä. </w:t>
      </w:r>
    </w:p>
    <w:p w:rsidR="00B61363" w:rsidRPr="00F1494E" w:rsidRDefault="00B61363" w:rsidP="002062F0">
      <w:pPr>
        <w:pStyle w:val="Listenabsatz"/>
        <w:numPr>
          <w:ilvl w:val="0"/>
          <w:numId w:val="9"/>
        </w:numPr>
        <w:autoSpaceDE w:val="0"/>
        <w:autoSpaceDN w:val="0"/>
        <w:adjustRightInd w:val="0"/>
        <w:spacing w:after="75"/>
        <w:rPr>
          <w:rFonts w:ascii="Industry Medium" w:hAnsi="Industry Medium" w:cs="Industry Medium"/>
        </w:rPr>
      </w:pPr>
      <w:r w:rsidRPr="00F1494E">
        <w:rPr>
          <w:rFonts w:ascii="Industry Medium" w:hAnsi="Industry Medium" w:cs="Industry Medium"/>
        </w:rPr>
        <w:t xml:space="preserve">Anwesenheitslisten führen, um etwaige Infektionsketten besser nachverfolgen zu können. </w:t>
      </w:r>
    </w:p>
    <w:p w:rsidR="00B61363" w:rsidRPr="00F1494E" w:rsidRDefault="00B61363" w:rsidP="002062F0">
      <w:pPr>
        <w:pStyle w:val="Listenabsatz"/>
        <w:numPr>
          <w:ilvl w:val="0"/>
          <w:numId w:val="9"/>
        </w:numPr>
        <w:autoSpaceDE w:val="0"/>
        <w:autoSpaceDN w:val="0"/>
        <w:adjustRightInd w:val="0"/>
        <w:rPr>
          <w:rFonts w:ascii="Industry Medium" w:hAnsi="Industry Medium" w:cs="Industry Medium"/>
        </w:rPr>
      </w:pPr>
      <w:r w:rsidRPr="00F1494E">
        <w:rPr>
          <w:rFonts w:ascii="Industry Medium" w:hAnsi="Industry Medium" w:cs="Industry Medium"/>
        </w:rPr>
        <w:t>Check-Listen aller Teilnehmer (Trainer, Betreuer, Spieler) zur Abfrage von Symptomen führen.</w:t>
      </w:r>
    </w:p>
    <w:p w:rsidR="00B042F2" w:rsidRDefault="00B042F2" w:rsidP="00B042F2">
      <w:pPr>
        <w:rPr>
          <w:rFonts w:ascii="Corbel" w:hAnsi="Corbel"/>
          <w:sz w:val="20"/>
          <w:szCs w:val="20"/>
          <w:lang w:eastAsia="de-DE"/>
        </w:rPr>
      </w:pPr>
    </w:p>
    <w:p w:rsidR="00B61363" w:rsidRDefault="00B61363" w:rsidP="00B042F2">
      <w:pPr>
        <w:rPr>
          <w:rFonts w:ascii="Corbel" w:hAnsi="Corbel"/>
          <w:sz w:val="20"/>
          <w:szCs w:val="20"/>
          <w:lang w:eastAsia="de-DE"/>
        </w:rPr>
      </w:pPr>
    </w:p>
    <w:p w:rsidR="00B61363" w:rsidRPr="00B61363" w:rsidRDefault="00F1494E" w:rsidP="00B61363">
      <w:pPr>
        <w:autoSpaceDE w:val="0"/>
        <w:autoSpaceDN w:val="0"/>
        <w:adjustRightInd w:val="0"/>
        <w:rPr>
          <w:rFonts w:ascii="Industry Bold" w:hAnsi="Industry Bold" w:cs="Industry Bold"/>
          <w:color w:val="000000"/>
          <w:sz w:val="24"/>
          <w:szCs w:val="24"/>
        </w:rPr>
      </w:pPr>
      <w:r>
        <w:rPr>
          <w:bCs/>
          <w:noProof/>
          <w:sz w:val="20"/>
          <w:szCs w:val="20"/>
          <w:lang w:eastAsia="de-DE"/>
        </w:rPr>
        <w:drawing>
          <wp:anchor distT="0" distB="0" distL="114300" distR="114300" simplePos="0" relativeHeight="251662336" behindDoc="0" locked="0" layoutInCell="1" allowOverlap="1" wp14:anchorId="2F61159C" wp14:editId="3A86C0D6">
            <wp:simplePos x="0" y="0"/>
            <wp:positionH relativeFrom="column">
              <wp:posOffset>5039711</wp:posOffset>
            </wp:positionH>
            <wp:positionV relativeFrom="paragraph">
              <wp:posOffset>-632066</wp:posOffset>
            </wp:positionV>
            <wp:extent cx="1303200" cy="918000"/>
            <wp:effectExtent l="0" t="0" r="0" b="0"/>
            <wp:wrapNone/>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Wappen.PNG"/>
                    <pic:cNvPicPr/>
                  </pic:nvPicPr>
                  <pic:blipFill>
                    <a:blip r:embed="rId5" cstate="print">
                      <a:extLst>
                        <a:ext uri="{28A0092B-C50C-407E-A947-70E740481C1C}">
                          <a14:useLocalDpi xmlns:a14="http://schemas.microsoft.com/office/drawing/2010/main" val="0"/>
                        </a:ext>
                      </a:extLst>
                    </a:blip>
                    <a:stretch>
                      <a:fillRect/>
                    </a:stretch>
                  </pic:blipFill>
                  <pic:spPr>
                    <a:xfrm>
                      <a:off x="0" y="0"/>
                      <a:ext cx="1303200" cy="918000"/>
                    </a:xfrm>
                    <a:prstGeom prst="rect">
                      <a:avLst/>
                    </a:prstGeom>
                  </pic:spPr>
                </pic:pic>
              </a:graphicData>
            </a:graphic>
            <wp14:sizeRelH relativeFrom="margin">
              <wp14:pctWidth>0</wp14:pctWidth>
            </wp14:sizeRelH>
            <wp14:sizeRelV relativeFrom="margin">
              <wp14:pctHeight>0</wp14:pctHeight>
            </wp14:sizeRelV>
          </wp:anchor>
        </w:drawing>
      </w:r>
    </w:p>
    <w:p w:rsidR="002062F0" w:rsidRDefault="002062F0" w:rsidP="00B61363">
      <w:pPr>
        <w:autoSpaceDE w:val="0"/>
        <w:autoSpaceDN w:val="0"/>
        <w:adjustRightInd w:val="0"/>
        <w:spacing w:before="100" w:line="241" w:lineRule="atLeast"/>
        <w:rPr>
          <w:rFonts w:ascii="Industry Bold" w:hAnsi="Industry Bold" w:cstheme="minorBidi"/>
          <w:b/>
          <w:bCs/>
        </w:rPr>
      </w:pPr>
    </w:p>
    <w:p w:rsidR="00B61363" w:rsidRDefault="00B61363" w:rsidP="00B61363">
      <w:pPr>
        <w:autoSpaceDE w:val="0"/>
        <w:autoSpaceDN w:val="0"/>
        <w:adjustRightInd w:val="0"/>
        <w:spacing w:before="100" w:line="241" w:lineRule="atLeast"/>
        <w:rPr>
          <w:rFonts w:ascii="Industry Bold" w:hAnsi="Industry Bold" w:cstheme="minorBidi"/>
          <w:b/>
          <w:bCs/>
        </w:rPr>
      </w:pPr>
      <w:r w:rsidRPr="00B61363">
        <w:rPr>
          <w:rFonts w:ascii="Industry Bold" w:hAnsi="Industry Bold" w:cstheme="minorBidi"/>
          <w:b/>
          <w:bCs/>
        </w:rPr>
        <w:t xml:space="preserve">An- und Abreise </w:t>
      </w:r>
      <w:r w:rsidR="002062F0">
        <w:rPr>
          <w:rFonts w:ascii="Industry Bold" w:hAnsi="Industry Bold" w:cstheme="minorBidi"/>
          <w:b/>
          <w:bCs/>
        </w:rPr>
        <w:t xml:space="preserve">(Parkplatzkonzept) </w:t>
      </w:r>
    </w:p>
    <w:p w:rsidR="002062F0" w:rsidRPr="00B61363" w:rsidRDefault="002062F0" w:rsidP="00B61363">
      <w:pPr>
        <w:autoSpaceDE w:val="0"/>
        <w:autoSpaceDN w:val="0"/>
        <w:adjustRightInd w:val="0"/>
        <w:spacing w:before="100" w:line="241" w:lineRule="atLeast"/>
        <w:rPr>
          <w:rFonts w:ascii="Industry Bold" w:hAnsi="Industry Bold" w:cstheme="minorBidi"/>
        </w:rPr>
      </w:pPr>
    </w:p>
    <w:p w:rsidR="00B61363" w:rsidRPr="00F1494E" w:rsidRDefault="00B61363" w:rsidP="002062F0">
      <w:pPr>
        <w:pStyle w:val="Listenabsatz"/>
        <w:numPr>
          <w:ilvl w:val="0"/>
          <w:numId w:val="10"/>
        </w:numPr>
        <w:autoSpaceDE w:val="0"/>
        <w:autoSpaceDN w:val="0"/>
        <w:adjustRightInd w:val="0"/>
        <w:spacing w:after="75"/>
        <w:rPr>
          <w:rFonts w:ascii="Industry Medium" w:hAnsi="Industry Medium" w:cs="Industry Medium"/>
        </w:rPr>
      </w:pPr>
      <w:r w:rsidRPr="00F1494E">
        <w:rPr>
          <w:rFonts w:ascii="Industry Medium" w:hAnsi="Industry Medium" w:cs="Industry Medium"/>
        </w:rPr>
        <w:t xml:space="preserve">Die Teilnehmer reisen möglichst zu Fuß, mit dem Fahrrad oder in privaten PKW einzeln in Sportkleidung an. Fahrgemeinschaften sind zu vermieden. </w:t>
      </w:r>
    </w:p>
    <w:p w:rsidR="002062F0" w:rsidRPr="00F1494E" w:rsidRDefault="002062F0" w:rsidP="002062F0">
      <w:pPr>
        <w:pStyle w:val="Listenabsatz"/>
        <w:numPr>
          <w:ilvl w:val="0"/>
          <w:numId w:val="10"/>
        </w:numPr>
        <w:autoSpaceDE w:val="0"/>
        <w:autoSpaceDN w:val="0"/>
        <w:adjustRightInd w:val="0"/>
        <w:spacing w:after="75"/>
        <w:rPr>
          <w:rFonts w:ascii="Industry Medium" w:hAnsi="Industry Medium" w:cs="Industry Medium"/>
        </w:rPr>
      </w:pPr>
      <w:r w:rsidRPr="00F1494E">
        <w:rPr>
          <w:rFonts w:ascii="Industry Medium" w:hAnsi="Industry Medium" w:cs="Industry Medium"/>
        </w:rPr>
        <w:t>Die Teilnehmer parken ihre Fahrzeuge in gebührendem Abstand von mindestens 2 m</w:t>
      </w:r>
    </w:p>
    <w:p w:rsidR="00B61363" w:rsidRPr="00F1494E" w:rsidRDefault="00B61363" w:rsidP="002062F0">
      <w:pPr>
        <w:pStyle w:val="Listenabsatz"/>
        <w:numPr>
          <w:ilvl w:val="0"/>
          <w:numId w:val="10"/>
        </w:numPr>
        <w:autoSpaceDE w:val="0"/>
        <w:autoSpaceDN w:val="0"/>
        <w:adjustRightInd w:val="0"/>
        <w:spacing w:after="75"/>
        <w:rPr>
          <w:rFonts w:ascii="Industry Medium" w:hAnsi="Industry Medium" w:cs="Industry Medium"/>
        </w:rPr>
      </w:pPr>
      <w:r w:rsidRPr="00F1494E">
        <w:rPr>
          <w:rFonts w:ascii="Industry Medium" w:hAnsi="Industry Medium" w:cs="Industry Medium"/>
        </w:rPr>
        <w:t xml:space="preserve">Ankunft am Sportgelände frühestens zehn Minuten vor Trainingsbeginn. </w:t>
      </w:r>
    </w:p>
    <w:p w:rsidR="00B61363" w:rsidRPr="00F1494E" w:rsidRDefault="00B61363" w:rsidP="002062F0">
      <w:pPr>
        <w:pStyle w:val="Listenabsatz"/>
        <w:numPr>
          <w:ilvl w:val="0"/>
          <w:numId w:val="10"/>
        </w:numPr>
        <w:autoSpaceDE w:val="0"/>
        <w:autoSpaceDN w:val="0"/>
        <w:adjustRightInd w:val="0"/>
        <w:spacing w:after="75"/>
        <w:rPr>
          <w:rFonts w:ascii="Industry Medium" w:hAnsi="Industry Medium" w:cs="Industry Medium"/>
        </w:rPr>
      </w:pPr>
      <w:r w:rsidRPr="00F1494E">
        <w:rPr>
          <w:rFonts w:ascii="Industry Medium" w:hAnsi="Industry Medium" w:cs="Industry Medium"/>
        </w:rPr>
        <w:t xml:space="preserve">Alle Teilnehmer kommen bereits umgezogen auf das Sportgelände oder müssen sich direkt am Platz umziehen. </w:t>
      </w:r>
    </w:p>
    <w:p w:rsidR="00B61363" w:rsidRPr="00F1494E" w:rsidRDefault="00B61363" w:rsidP="002062F0">
      <w:pPr>
        <w:pStyle w:val="Listenabsatz"/>
        <w:numPr>
          <w:ilvl w:val="0"/>
          <w:numId w:val="10"/>
        </w:numPr>
        <w:autoSpaceDE w:val="0"/>
        <w:autoSpaceDN w:val="0"/>
        <w:adjustRightInd w:val="0"/>
        <w:spacing w:after="75"/>
        <w:rPr>
          <w:rFonts w:ascii="Industry Medium" w:hAnsi="Industry Medium" w:cs="Industry Medium"/>
        </w:rPr>
      </w:pPr>
      <w:r w:rsidRPr="00F1494E">
        <w:rPr>
          <w:rFonts w:ascii="Industry Medium" w:hAnsi="Industry Medium" w:cs="Industry Medium"/>
        </w:rPr>
        <w:t xml:space="preserve">Der Zugang zum Trainingsgelände ist – wenn möglich – so zu gestalten, dass kein Stau, bzw. keine Menschansammlungen entstehen. Wo dies möglich ist, sollte ein eigener Eingang und ein separater Ausgang eingerichtet werden. </w:t>
      </w:r>
    </w:p>
    <w:p w:rsidR="00B61363" w:rsidRPr="00F1494E" w:rsidRDefault="00B61363" w:rsidP="002062F0">
      <w:pPr>
        <w:pStyle w:val="Listenabsatz"/>
        <w:numPr>
          <w:ilvl w:val="0"/>
          <w:numId w:val="10"/>
        </w:numPr>
        <w:autoSpaceDE w:val="0"/>
        <w:autoSpaceDN w:val="0"/>
        <w:adjustRightInd w:val="0"/>
        <w:spacing w:after="75"/>
        <w:rPr>
          <w:rFonts w:ascii="Industry Medium" w:hAnsi="Industry Medium" w:cs="Industry Medium"/>
        </w:rPr>
      </w:pPr>
      <w:r w:rsidRPr="00F1494E">
        <w:rPr>
          <w:rFonts w:ascii="Industry Medium" w:hAnsi="Industry Medium" w:cs="Industry Medium"/>
        </w:rPr>
        <w:t xml:space="preserve">Begleitpersonen sollten dem Training möglichst nicht beiwohnen. Ansonsten ist auf Einhaltung der Abstandsregeln zu achten. </w:t>
      </w:r>
    </w:p>
    <w:p w:rsidR="00B61363" w:rsidRPr="00F1494E" w:rsidRDefault="00B61363" w:rsidP="002062F0">
      <w:pPr>
        <w:pStyle w:val="Listenabsatz"/>
        <w:numPr>
          <w:ilvl w:val="0"/>
          <w:numId w:val="10"/>
        </w:numPr>
        <w:autoSpaceDE w:val="0"/>
        <w:autoSpaceDN w:val="0"/>
        <w:adjustRightInd w:val="0"/>
        <w:spacing w:after="75"/>
        <w:rPr>
          <w:rFonts w:ascii="Industry Medium" w:hAnsi="Industry Medium" w:cs="Industry Medium"/>
        </w:rPr>
      </w:pPr>
      <w:r w:rsidRPr="00F1494E">
        <w:rPr>
          <w:rFonts w:ascii="Industry Medium" w:hAnsi="Industry Medium" w:cs="Industry Medium"/>
        </w:rPr>
        <w:t xml:space="preserve">Verlassen des Sportgeländes direkt nach dem Training; das Duschen erfolgt zu Hause. </w:t>
      </w:r>
    </w:p>
    <w:p w:rsidR="00B61363" w:rsidRPr="00F1494E" w:rsidRDefault="00B61363" w:rsidP="002062F0">
      <w:pPr>
        <w:pStyle w:val="Listenabsatz"/>
        <w:numPr>
          <w:ilvl w:val="0"/>
          <w:numId w:val="10"/>
        </w:numPr>
        <w:autoSpaceDE w:val="0"/>
        <w:autoSpaceDN w:val="0"/>
        <w:adjustRightInd w:val="0"/>
        <w:rPr>
          <w:rFonts w:ascii="Industry Medium" w:hAnsi="Industry Medium" w:cs="Industry Medium"/>
        </w:rPr>
      </w:pPr>
      <w:r w:rsidRPr="00F1494E">
        <w:rPr>
          <w:rFonts w:ascii="Industry Medium" w:hAnsi="Industry Medium" w:cs="Industry Medium"/>
        </w:rPr>
        <w:t xml:space="preserve">Bei einer Abreise mit dem PKW erfolgt nach dem Training der Wechsel von durchnässten oder verschwitzten Kleidungsstücken im Fahrzeug. </w:t>
      </w:r>
    </w:p>
    <w:p w:rsidR="00B61363" w:rsidRDefault="00B61363" w:rsidP="00B61363">
      <w:pPr>
        <w:autoSpaceDE w:val="0"/>
        <w:autoSpaceDN w:val="0"/>
        <w:adjustRightInd w:val="0"/>
        <w:rPr>
          <w:rFonts w:ascii="Industry Medium" w:hAnsi="Industry Medium" w:cs="Industry Medium"/>
          <w:sz w:val="15"/>
          <w:szCs w:val="15"/>
        </w:rPr>
      </w:pPr>
    </w:p>
    <w:p w:rsidR="00B61363" w:rsidRDefault="00B61363" w:rsidP="00B61363">
      <w:pPr>
        <w:autoSpaceDE w:val="0"/>
        <w:autoSpaceDN w:val="0"/>
        <w:adjustRightInd w:val="0"/>
        <w:rPr>
          <w:rFonts w:ascii="Industry Medium" w:hAnsi="Industry Medium" w:cs="Industry Medium"/>
          <w:sz w:val="15"/>
          <w:szCs w:val="15"/>
        </w:rPr>
      </w:pPr>
    </w:p>
    <w:p w:rsidR="00B61363" w:rsidRPr="00B61363" w:rsidRDefault="00B61363" w:rsidP="00B61363">
      <w:pPr>
        <w:autoSpaceDE w:val="0"/>
        <w:autoSpaceDN w:val="0"/>
        <w:adjustRightInd w:val="0"/>
        <w:rPr>
          <w:rFonts w:ascii="Industry Medium" w:hAnsi="Industry Medium" w:cs="Industry Medium"/>
          <w:sz w:val="15"/>
          <w:szCs w:val="15"/>
        </w:rPr>
      </w:pPr>
    </w:p>
    <w:p w:rsidR="00B61363" w:rsidRPr="00B61363" w:rsidRDefault="00B61363" w:rsidP="00B61363">
      <w:pPr>
        <w:autoSpaceDE w:val="0"/>
        <w:autoSpaceDN w:val="0"/>
        <w:adjustRightInd w:val="0"/>
        <w:rPr>
          <w:rFonts w:ascii="Industry Bold" w:hAnsi="Industry Bold" w:cs="Industry Bold"/>
          <w:color w:val="000000"/>
          <w:sz w:val="24"/>
          <w:szCs w:val="24"/>
        </w:rPr>
      </w:pPr>
    </w:p>
    <w:p w:rsidR="00B61363" w:rsidRDefault="00B61363" w:rsidP="00B61363">
      <w:pPr>
        <w:autoSpaceDE w:val="0"/>
        <w:autoSpaceDN w:val="0"/>
        <w:adjustRightInd w:val="0"/>
        <w:spacing w:before="100" w:line="241" w:lineRule="atLeast"/>
        <w:rPr>
          <w:rFonts w:ascii="Industry Bold" w:hAnsi="Industry Bold" w:cstheme="minorBidi"/>
          <w:b/>
          <w:bCs/>
        </w:rPr>
      </w:pPr>
      <w:r w:rsidRPr="00B61363">
        <w:rPr>
          <w:rFonts w:ascii="Industry Bold" w:hAnsi="Industry Bold" w:cstheme="minorBidi"/>
          <w:b/>
          <w:bCs/>
        </w:rPr>
        <w:t xml:space="preserve">Hygiene-Maßnahmen </w:t>
      </w:r>
    </w:p>
    <w:p w:rsidR="002062F0" w:rsidRPr="00B61363" w:rsidRDefault="002062F0" w:rsidP="00B61363">
      <w:pPr>
        <w:autoSpaceDE w:val="0"/>
        <w:autoSpaceDN w:val="0"/>
        <w:adjustRightInd w:val="0"/>
        <w:spacing w:before="100" w:line="241" w:lineRule="atLeast"/>
        <w:rPr>
          <w:rFonts w:ascii="Industry Bold" w:hAnsi="Industry Bold" w:cstheme="minorBidi"/>
        </w:rPr>
      </w:pPr>
    </w:p>
    <w:p w:rsidR="00B61363" w:rsidRPr="00F1494E" w:rsidRDefault="00B61363" w:rsidP="002062F0">
      <w:pPr>
        <w:pStyle w:val="Listenabsatz"/>
        <w:numPr>
          <w:ilvl w:val="0"/>
          <w:numId w:val="11"/>
        </w:numPr>
        <w:autoSpaceDE w:val="0"/>
        <w:autoSpaceDN w:val="0"/>
        <w:adjustRightInd w:val="0"/>
        <w:spacing w:after="75"/>
        <w:rPr>
          <w:rFonts w:ascii="Industry Medium" w:hAnsi="Industry Medium" w:cs="Industry Medium"/>
        </w:rPr>
      </w:pPr>
      <w:r w:rsidRPr="00F1494E">
        <w:rPr>
          <w:rFonts w:ascii="Industry Medium" w:hAnsi="Industry Medium" w:cs="Industry Medium"/>
        </w:rPr>
        <w:t xml:space="preserve">Es wird die Möglichkeit zur Händedesinfektion geschaffen, Nutzung durch jeden Teilnehmer vor und nach dem Training </w:t>
      </w:r>
    </w:p>
    <w:p w:rsidR="00B61363" w:rsidRPr="00F1494E" w:rsidRDefault="00B61363" w:rsidP="002062F0">
      <w:pPr>
        <w:pStyle w:val="Listenabsatz"/>
        <w:numPr>
          <w:ilvl w:val="0"/>
          <w:numId w:val="11"/>
        </w:numPr>
        <w:autoSpaceDE w:val="0"/>
        <w:autoSpaceDN w:val="0"/>
        <w:adjustRightInd w:val="0"/>
        <w:spacing w:after="75"/>
        <w:rPr>
          <w:rFonts w:ascii="Industry Medium" w:hAnsi="Industry Medium" w:cs="Industry Medium"/>
        </w:rPr>
      </w:pPr>
      <w:r w:rsidRPr="00F1494E">
        <w:rPr>
          <w:rFonts w:ascii="Industry Medium" w:hAnsi="Industry Medium" w:cs="Industry Medium"/>
        </w:rPr>
        <w:t xml:space="preserve">Keine körperlichen Begrüßungsrituale durchführen </w:t>
      </w:r>
    </w:p>
    <w:p w:rsidR="00B61363" w:rsidRPr="00F1494E" w:rsidRDefault="00B61363" w:rsidP="002062F0">
      <w:pPr>
        <w:pStyle w:val="Listenabsatz"/>
        <w:numPr>
          <w:ilvl w:val="0"/>
          <w:numId w:val="11"/>
        </w:numPr>
        <w:autoSpaceDE w:val="0"/>
        <w:autoSpaceDN w:val="0"/>
        <w:adjustRightInd w:val="0"/>
        <w:spacing w:after="75"/>
        <w:rPr>
          <w:rFonts w:ascii="Industry Medium" w:hAnsi="Industry Medium" w:cs="Industry Medium"/>
        </w:rPr>
      </w:pPr>
      <w:r w:rsidRPr="00F1494E">
        <w:rPr>
          <w:rFonts w:ascii="Industry Medium" w:hAnsi="Industry Medium" w:cs="Industry Medium"/>
        </w:rPr>
        <w:t xml:space="preserve">Mitbringen eigener Getränkeflasche, die zu Hause gefüllt worden ist. </w:t>
      </w:r>
    </w:p>
    <w:p w:rsidR="00B61363" w:rsidRPr="00F1494E" w:rsidRDefault="00B61363" w:rsidP="002062F0">
      <w:pPr>
        <w:pStyle w:val="Listenabsatz"/>
        <w:numPr>
          <w:ilvl w:val="0"/>
          <w:numId w:val="11"/>
        </w:numPr>
        <w:autoSpaceDE w:val="0"/>
        <w:autoSpaceDN w:val="0"/>
        <w:adjustRightInd w:val="0"/>
        <w:spacing w:after="75"/>
        <w:rPr>
          <w:rFonts w:ascii="Industry Medium" w:hAnsi="Industry Medium" w:cs="Industry Medium"/>
        </w:rPr>
      </w:pPr>
      <w:r w:rsidRPr="00F1494E">
        <w:rPr>
          <w:rFonts w:ascii="Industry Medium" w:hAnsi="Industry Medium" w:cs="Industry Medium"/>
        </w:rPr>
        <w:t xml:space="preserve">Vermeiden von Spucken und von Naseputzen auf dem Feld. </w:t>
      </w:r>
    </w:p>
    <w:p w:rsidR="00B61363" w:rsidRPr="00F1494E" w:rsidRDefault="00B61363" w:rsidP="002062F0">
      <w:pPr>
        <w:pStyle w:val="Listenabsatz"/>
        <w:numPr>
          <w:ilvl w:val="0"/>
          <w:numId w:val="11"/>
        </w:numPr>
        <w:autoSpaceDE w:val="0"/>
        <w:autoSpaceDN w:val="0"/>
        <w:adjustRightInd w:val="0"/>
        <w:spacing w:after="75"/>
        <w:rPr>
          <w:rFonts w:ascii="Industry Medium" w:hAnsi="Industry Medium" w:cs="Industry Medium"/>
        </w:rPr>
      </w:pPr>
      <w:r w:rsidRPr="00F1494E">
        <w:rPr>
          <w:rFonts w:ascii="Industry Medium" w:hAnsi="Industry Medium" w:cs="Industry Medium"/>
        </w:rPr>
        <w:t xml:space="preserve">Kein Abklatschen, in den Arm nehmen und gemeinsames Jubeln. </w:t>
      </w:r>
    </w:p>
    <w:p w:rsidR="00B61363" w:rsidRPr="00F1494E" w:rsidRDefault="00B61363" w:rsidP="002062F0">
      <w:pPr>
        <w:pStyle w:val="Listenabsatz"/>
        <w:numPr>
          <w:ilvl w:val="0"/>
          <w:numId w:val="11"/>
        </w:numPr>
        <w:autoSpaceDE w:val="0"/>
        <w:autoSpaceDN w:val="0"/>
        <w:adjustRightInd w:val="0"/>
        <w:spacing w:after="75"/>
        <w:rPr>
          <w:rFonts w:ascii="Industry Medium" w:hAnsi="Industry Medium" w:cs="Industry Medium"/>
        </w:rPr>
      </w:pPr>
      <w:r w:rsidRPr="00F1494E">
        <w:rPr>
          <w:rFonts w:ascii="Industry Medium" w:hAnsi="Industry Medium" w:cs="Industry Medium"/>
        </w:rPr>
        <w:t xml:space="preserve">Abstand von mindestens 1,5 bis 2 Metern bei Ansprachen und Trainingsübungen. </w:t>
      </w:r>
    </w:p>
    <w:p w:rsidR="00B61363" w:rsidRPr="00F1494E" w:rsidRDefault="00B61363" w:rsidP="002062F0">
      <w:pPr>
        <w:pStyle w:val="Listenabsatz"/>
        <w:numPr>
          <w:ilvl w:val="0"/>
          <w:numId w:val="11"/>
        </w:numPr>
        <w:autoSpaceDE w:val="0"/>
        <w:autoSpaceDN w:val="0"/>
        <w:adjustRightInd w:val="0"/>
        <w:spacing w:after="75"/>
        <w:rPr>
          <w:rFonts w:ascii="Industry Medium" w:hAnsi="Industry Medium" w:cs="Industry Medium"/>
        </w:rPr>
      </w:pPr>
      <w:r w:rsidRPr="00F1494E">
        <w:rPr>
          <w:rFonts w:ascii="Industry Medium" w:hAnsi="Industry Medium" w:cs="Industry Medium"/>
        </w:rPr>
        <w:t xml:space="preserve">Toiletten sind mit Desinfektionsmitteln zu versehen und müssen nach der Benutzung vom Benutzer desinfiziert werden. Der Schlüssel wird jeweils von einem Betreuer ausgehändigt. </w:t>
      </w:r>
    </w:p>
    <w:p w:rsidR="00B61363" w:rsidRPr="00F1494E" w:rsidRDefault="00B61363" w:rsidP="002062F0">
      <w:pPr>
        <w:pStyle w:val="Listenabsatz"/>
        <w:numPr>
          <w:ilvl w:val="0"/>
          <w:numId w:val="11"/>
        </w:numPr>
        <w:autoSpaceDE w:val="0"/>
        <w:autoSpaceDN w:val="0"/>
        <w:adjustRightInd w:val="0"/>
        <w:spacing w:after="75"/>
        <w:rPr>
          <w:rFonts w:ascii="Industry Medium" w:hAnsi="Industry Medium" w:cs="Industry Medium"/>
        </w:rPr>
      </w:pPr>
      <w:r w:rsidRPr="00F1494E">
        <w:rPr>
          <w:rFonts w:ascii="Industry Medium" w:hAnsi="Industry Medium" w:cs="Industry Medium"/>
        </w:rPr>
        <w:t xml:space="preserve">Das benötigte Trainingsmaterial beschränkt sich auf das Nötigste. Bälle und Markierungshütchen werden möglichst vor der Trainingseinheit desinfiziert und auf dem Platz bereitgestellt. </w:t>
      </w:r>
    </w:p>
    <w:p w:rsidR="00B61363" w:rsidRPr="00F1494E" w:rsidRDefault="00B61363" w:rsidP="002062F0">
      <w:pPr>
        <w:pStyle w:val="Listenabsatz"/>
        <w:numPr>
          <w:ilvl w:val="0"/>
          <w:numId w:val="11"/>
        </w:numPr>
        <w:autoSpaceDE w:val="0"/>
        <w:autoSpaceDN w:val="0"/>
        <w:adjustRightInd w:val="0"/>
        <w:spacing w:after="75"/>
        <w:rPr>
          <w:rFonts w:ascii="Industry Medium" w:hAnsi="Industry Medium" w:cs="Industry Medium"/>
        </w:rPr>
      </w:pPr>
      <w:r w:rsidRPr="00F1494E">
        <w:rPr>
          <w:rFonts w:ascii="Industry Medium" w:hAnsi="Industry Medium" w:cs="Industry Medium"/>
        </w:rPr>
        <w:t xml:space="preserve">Trainingsleibchen werden nur dann genutzt, wenn die Spieler ihr eigenes Leibchen mit zum Training bringen und es auch ausschließlich von ihnen selbst getragen wird. Alternative: die Leibchen werden vom Trainer zu Beginn des Trainings ausgegeben und während des Trainings nur von einem Spieler genutzt. Nach jedem Training werden die Leibchen unter Verwendung von Einmalhandschuhen eingesammelt und bei 60 Grad gewaschen. </w:t>
      </w:r>
    </w:p>
    <w:p w:rsidR="00B61363" w:rsidRPr="00F1494E" w:rsidRDefault="00B61363" w:rsidP="002062F0">
      <w:pPr>
        <w:pStyle w:val="Listenabsatz"/>
        <w:numPr>
          <w:ilvl w:val="0"/>
          <w:numId w:val="11"/>
        </w:numPr>
        <w:autoSpaceDE w:val="0"/>
        <w:autoSpaceDN w:val="0"/>
        <w:adjustRightInd w:val="0"/>
        <w:spacing w:after="75"/>
        <w:rPr>
          <w:rFonts w:ascii="Industry Medium" w:hAnsi="Industry Medium" w:cs="Industry Medium"/>
        </w:rPr>
      </w:pPr>
      <w:r w:rsidRPr="00F1494E">
        <w:rPr>
          <w:rFonts w:ascii="Industry Medium" w:hAnsi="Industry Medium" w:cs="Industry Medium"/>
        </w:rPr>
        <w:t xml:space="preserve">Torwarthandschuhe sind während des Trainings wiederholt zu desinfizieren. Die Torhüter sollen ihr Gesicht möglichst nicht mit den Handschuhen berühren und die Handschuhe keinesfalls mit Speichel befeuchten! </w:t>
      </w:r>
    </w:p>
    <w:p w:rsidR="00B61363" w:rsidRPr="00F1494E" w:rsidRDefault="00B61363" w:rsidP="002062F0">
      <w:pPr>
        <w:pStyle w:val="Listenabsatz"/>
        <w:numPr>
          <w:ilvl w:val="0"/>
          <w:numId w:val="11"/>
        </w:numPr>
        <w:autoSpaceDE w:val="0"/>
        <w:autoSpaceDN w:val="0"/>
        <w:adjustRightInd w:val="0"/>
        <w:rPr>
          <w:rFonts w:ascii="Industry Medium" w:hAnsi="Industry Medium" w:cs="Industry Medium"/>
        </w:rPr>
      </w:pPr>
      <w:r w:rsidRPr="00F1494E">
        <w:rPr>
          <w:rFonts w:ascii="Industry Medium" w:hAnsi="Industry Medium" w:cs="Industry Medium"/>
        </w:rPr>
        <w:t>Nach dem Training werden die verwendeten Trainingsmaterialien möglichst desinfiziert und unzugänglich für Unbefugte verwahrt.</w:t>
      </w:r>
    </w:p>
    <w:p w:rsidR="00B61363" w:rsidRDefault="00B61363" w:rsidP="00B042F2">
      <w:pPr>
        <w:rPr>
          <w:rFonts w:ascii="Corbel" w:hAnsi="Corbel"/>
          <w:sz w:val="20"/>
          <w:szCs w:val="20"/>
          <w:lang w:eastAsia="de-DE"/>
        </w:rPr>
      </w:pPr>
    </w:p>
    <w:p w:rsidR="00B61363" w:rsidRDefault="00B61363" w:rsidP="00B042F2">
      <w:pPr>
        <w:rPr>
          <w:rFonts w:ascii="Corbel" w:hAnsi="Corbel"/>
          <w:sz w:val="20"/>
          <w:szCs w:val="20"/>
          <w:lang w:eastAsia="de-DE"/>
        </w:rPr>
      </w:pPr>
    </w:p>
    <w:p w:rsidR="00B61363" w:rsidRPr="00B61363" w:rsidRDefault="00B61363" w:rsidP="00B61363">
      <w:pPr>
        <w:autoSpaceDE w:val="0"/>
        <w:autoSpaceDN w:val="0"/>
        <w:adjustRightInd w:val="0"/>
        <w:rPr>
          <w:rFonts w:ascii="Industry Bold" w:hAnsi="Industry Bold" w:cs="Industry Bold"/>
          <w:color w:val="000000"/>
          <w:sz w:val="24"/>
          <w:szCs w:val="24"/>
        </w:rPr>
      </w:pPr>
    </w:p>
    <w:p w:rsidR="00412DBF" w:rsidRDefault="00412DBF" w:rsidP="00B61363">
      <w:pPr>
        <w:autoSpaceDE w:val="0"/>
        <w:autoSpaceDN w:val="0"/>
        <w:adjustRightInd w:val="0"/>
        <w:spacing w:before="100" w:line="241" w:lineRule="atLeast"/>
        <w:rPr>
          <w:rFonts w:ascii="Industry Bold" w:hAnsi="Industry Bold" w:cstheme="minorBidi"/>
          <w:b/>
          <w:bCs/>
        </w:rPr>
      </w:pPr>
    </w:p>
    <w:p w:rsidR="00412DBF" w:rsidRDefault="00F1494E" w:rsidP="00B61363">
      <w:pPr>
        <w:autoSpaceDE w:val="0"/>
        <w:autoSpaceDN w:val="0"/>
        <w:adjustRightInd w:val="0"/>
        <w:spacing w:before="100" w:line="241" w:lineRule="atLeast"/>
        <w:rPr>
          <w:rFonts w:ascii="Industry Bold" w:hAnsi="Industry Bold" w:cstheme="minorBidi"/>
          <w:b/>
          <w:bCs/>
        </w:rPr>
      </w:pPr>
      <w:r>
        <w:rPr>
          <w:bCs/>
          <w:noProof/>
          <w:sz w:val="20"/>
          <w:szCs w:val="20"/>
          <w:lang w:eastAsia="de-DE"/>
        </w:rPr>
        <w:drawing>
          <wp:anchor distT="0" distB="0" distL="114300" distR="114300" simplePos="0" relativeHeight="251664384" behindDoc="0" locked="0" layoutInCell="1" allowOverlap="1" wp14:anchorId="2F61159C" wp14:editId="3A86C0D6">
            <wp:simplePos x="0" y="0"/>
            <wp:positionH relativeFrom="column">
              <wp:posOffset>5033010</wp:posOffset>
            </wp:positionH>
            <wp:positionV relativeFrom="paragraph">
              <wp:posOffset>-675392</wp:posOffset>
            </wp:positionV>
            <wp:extent cx="1303200" cy="918000"/>
            <wp:effectExtent l="0" t="0" r="0" b="0"/>
            <wp:wrapNone/>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Wappen.PNG"/>
                    <pic:cNvPicPr/>
                  </pic:nvPicPr>
                  <pic:blipFill>
                    <a:blip r:embed="rId5" cstate="print">
                      <a:extLst>
                        <a:ext uri="{28A0092B-C50C-407E-A947-70E740481C1C}">
                          <a14:useLocalDpi xmlns:a14="http://schemas.microsoft.com/office/drawing/2010/main" val="0"/>
                        </a:ext>
                      </a:extLst>
                    </a:blip>
                    <a:stretch>
                      <a:fillRect/>
                    </a:stretch>
                  </pic:blipFill>
                  <pic:spPr>
                    <a:xfrm>
                      <a:off x="0" y="0"/>
                      <a:ext cx="1303200" cy="918000"/>
                    </a:xfrm>
                    <a:prstGeom prst="rect">
                      <a:avLst/>
                    </a:prstGeom>
                  </pic:spPr>
                </pic:pic>
              </a:graphicData>
            </a:graphic>
            <wp14:sizeRelH relativeFrom="margin">
              <wp14:pctWidth>0</wp14:pctWidth>
            </wp14:sizeRelH>
            <wp14:sizeRelV relativeFrom="margin">
              <wp14:pctHeight>0</wp14:pctHeight>
            </wp14:sizeRelV>
          </wp:anchor>
        </w:drawing>
      </w:r>
    </w:p>
    <w:p w:rsidR="00412DBF" w:rsidRDefault="00412DBF" w:rsidP="00B61363">
      <w:pPr>
        <w:autoSpaceDE w:val="0"/>
        <w:autoSpaceDN w:val="0"/>
        <w:adjustRightInd w:val="0"/>
        <w:spacing w:before="100" w:line="241" w:lineRule="atLeast"/>
        <w:rPr>
          <w:rFonts w:ascii="Industry Bold" w:hAnsi="Industry Bold" w:cstheme="minorBidi"/>
          <w:b/>
          <w:bCs/>
        </w:rPr>
      </w:pPr>
    </w:p>
    <w:p w:rsidR="00B61363" w:rsidRDefault="00412DBF" w:rsidP="00B61363">
      <w:pPr>
        <w:autoSpaceDE w:val="0"/>
        <w:autoSpaceDN w:val="0"/>
        <w:adjustRightInd w:val="0"/>
        <w:spacing w:before="100" w:line="241" w:lineRule="atLeast"/>
        <w:rPr>
          <w:rFonts w:ascii="Industry Bold" w:hAnsi="Industry Bold" w:cstheme="minorBidi"/>
          <w:b/>
          <w:bCs/>
        </w:rPr>
      </w:pPr>
      <w:proofErr w:type="gramStart"/>
      <w:r>
        <w:rPr>
          <w:rFonts w:ascii="Industry Bold" w:hAnsi="Industry Bold" w:cstheme="minorBidi"/>
          <w:b/>
          <w:bCs/>
        </w:rPr>
        <w:t>I</w:t>
      </w:r>
      <w:r w:rsidR="00B61363" w:rsidRPr="00B61363">
        <w:rPr>
          <w:rFonts w:ascii="Industry Bold" w:hAnsi="Industry Bold" w:cstheme="minorBidi"/>
          <w:b/>
          <w:bCs/>
        </w:rPr>
        <w:t>nhaltlichen</w:t>
      </w:r>
      <w:proofErr w:type="gramEnd"/>
      <w:r w:rsidR="00B61363" w:rsidRPr="00B61363">
        <w:rPr>
          <w:rFonts w:ascii="Industry Bold" w:hAnsi="Industry Bold" w:cstheme="minorBidi"/>
          <w:b/>
          <w:bCs/>
        </w:rPr>
        <w:t xml:space="preserve"> Gestaltung der Trainingseinheiten </w:t>
      </w:r>
    </w:p>
    <w:p w:rsidR="002062F0" w:rsidRPr="00B61363" w:rsidRDefault="002062F0" w:rsidP="00B61363">
      <w:pPr>
        <w:autoSpaceDE w:val="0"/>
        <w:autoSpaceDN w:val="0"/>
        <w:adjustRightInd w:val="0"/>
        <w:spacing w:before="100" w:line="241" w:lineRule="atLeast"/>
        <w:rPr>
          <w:rFonts w:ascii="Industry Bold" w:hAnsi="Industry Bold" w:cstheme="minorBidi"/>
        </w:rPr>
      </w:pPr>
    </w:p>
    <w:p w:rsidR="00B61363" w:rsidRPr="00F1494E" w:rsidRDefault="00B61363" w:rsidP="002062F0">
      <w:pPr>
        <w:pStyle w:val="Listenabsatz"/>
        <w:numPr>
          <w:ilvl w:val="0"/>
          <w:numId w:val="12"/>
        </w:numPr>
        <w:autoSpaceDE w:val="0"/>
        <w:autoSpaceDN w:val="0"/>
        <w:adjustRightInd w:val="0"/>
        <w:spacing w:after="75"/>
        <w:rPr>
          <w:rFonts w:ascii="Industry Medium" w:hAnsi="Industry Medium" w:cs="Industry Medium"/>
        </w:rPr>
      </w:pPr>
      <w:r w:rsidRPr="00F1494E">
        <w:rPr>
          <w:rFonts w:ascii="Industry Medium" w:hAnsi="Industry Medium" w:cs="Industry Medium"/>
        </w:rPr>
        <w:t xml:space="preserve">Alle Trainingsangebote werden als Freiluftaktivität durchgeführt, da das Infektionsrisiko durch den permanenten Luftaustausch verringert wird. </w:t>
      </w:r>
    </w:p>
    <w:p w:rsidR="00B61363" w:rsidRPr="00F1494E" w:rsidRDefault="00B61363" w:rsidP="002062F0">
      <w:pPr>
        <w:pStyle w:val="Listenabsatz"/>
        <w:numPr>
          <w:ilvl w:val="0"/>
          <w:numId w:val="12"/>
        </w:numPr>
        <w:autoSpaceDE w:val="0"/>
        <w:autoSpaceDN w:val="0"/>
        <w:adjustRightInd w:val="0"/>
        <w:spacing w:after="75"/>
        <w:rPr>
          <w:rFonts w:ascii="Industry Medium" w:hAnsi="Industry Medium" w:cs="Industry Medium"/>
        </w:rPr>
      </w:pPr>
      <w:r w:rsidRPr="00F1494E">
        <w:rPr>
          <w:rFonts w:ascii="Industry Medium" w:hAnsi="Industry Medium" w:cs="Industry Medium"/>
        </w:rPr>
        <w:t xml:space="preserve">Durch die Bildung von kleineren Gruppen beim Training (bis zu fünf Personen </w:t>
      </w:r>
      <w:proofErr w:type="spellStart"/>
      <w:r w:rsidRPr="00F1494E">
        <w:rPr>
          <w:rFonts w:ascii="Industry Medium" w:hAnsi="Industry Medium" w:cs="Industry Medium"/>
        </w:rPr>
        <w:t>inkl.Trainer</w:t>
      </w:r>
      <w:proofErr w:type="spellEnd"/>
      <w:r w:rsidRPr="00F1494E">
        <w:rPr>
          <w:rFonts w:ascii="Industry Medium" w:hAnsi="Industry Medium" w:cs="Industry Medium"/>
        </w:rPr>
        <w:t xml:space="preserve">/Betreuer), die im Optimalfall auch stets in der gleichen Zusammensetzung zusammenkommen, wird das Einhalten der Distanzregeln erleichtert und im Falle einer Ansteckungsgefahr ist nur eine kleinere Gruppe betroffen bzw. mit Quarantäne-Maßnahmen zu belegen </w:t>
      </w:r>
    </w:p>
    <w:p w:rsidR="00B61363" w:rsidRPr="00F1494E" w:rsidRDefault="00B61363" w:rsidP="002062F0">
      <w:pPr>
        <w:pStyle w:val="Listenabsatz"/>
        <w:numPr>
          <w:ilvl w:val="0"/>
          <w:numId w:val="12"/>
        </w:numPr>
        <w:autoSpaceDE w:val="0"/>
        <w:autoSpaceDN w:val="0"/>
        <w:adjustRightInd w:val="0"/>
        <w:spacing w:after="75"/>
        <w:rPr>
          <w:rFonts w:ascii="Industry Medium" w:hAnsi="Industry Medium" w:cs="Industry Medium"/>
        </w:rPr>
      </w:pPr>
      <w:r w:rsidRPr="00F1494E">
        <w:rPr>
          <w:rFonts w:ascii="Industry Medium" w:hAnsi="Industry Medium" w:cs="Industry Medium"/>
        </w:rPr>
        <w:t xml:space="preserve">Ein Trainer/Übungsleiter ist für 9 Spieler zuständig, wobei dann eine Kleingruppe aus 5 Spielern bestehen kann, die andere nur aus vier Spielern. </w:t>
      </w:r>
    </w:p>
    <w:p w:rsidR="00B61363" w:rsidRPr="00F1494E" w:rsidRDefault="00B61363" w:rsidP="002062F0">
      <w:pPr>
        <w:pStyle w:val="Listenabsatz"/>
        <w:numPr>
          <w:ilvl w:val="0"/>
          <w:numId w:val="12"/>
        </w:numPr>
        <w:autoSpaceDE w:val="0"/>
        <w:autoSpaceDN w:val="0"/>
        <w:adjustRightInd w:val="0"/>
        <w:spacing w:after="75"/>
        <w:rPr>
          <w:rFonts w:ascii="Industry Medium" w:hAnsi="Industry Medium" w:cs="Industry Medium"/>
        </w:rPr>
      </w:pPr>
      <w:r w:rsidRPr="00F1494E">
        <w:rPr>
          <w:rFonts w:ascii="Industry Medium" w:hAnsi="Industry Medium" w:cs="Industry Medium"/>
        </w:rPr>
        <w:t xml:space="preserve">Die Belegung eines Sportplatzes erfolgt durch maximal 20 Personen (Spieler inklusive Trainer/ Betreuer). Wir empfehlen, dass bei 18 Spielern in vier Kleingruppen auch zwei Trainer/Betreuer auf dem Feld sind, um die Einhaltung der Abstandsregeln zu gewährleisten. </w:t>
      </w:r>
    </w:p>
    <w:p w:rsidR="00B61363" w:rsidRPr="00F1494E" w:rsidRDefault="00B61363" w:rsidP="002062F0">
      <w:pPr>
        <w:pStyle w:val="Listenabsatz"/>
        <w:numPr>
          <w:ilvl w:val="0"/>
          <w:numId w:val="12"/>
        </w:numPr>
        <w:autoSpaceDE w:val="0"/>
        <w:autoSpaceDN w:val="0"/>
        <w:adjustRightInd w:val="0"/>
        <w:spacing w:after="75"/>
        <w:rPr>
          <w:rFonts w:ascii="Industry Medium" w:hAnsi="Industry Medium" w:cs="Industry Medium"/>
        </w:rPr>
      </w:pPr>
      <w:r w:rsidRPr="00F1494E">
        <w:rPr>
          <w:rFonts w:ascii="Industry Medium" w:hAnsi="Industry Medium" w:cs="Industry Medium"/>
        </w:rPr>
        <w:t xml:space="preserve">Übungsformen ohne Gegenspieler und unter Einhaltung des Mindestabstandes sind zunächst die Trainingsform der Wahl. </w:t>
      </w:r>
    </w:p>
    <w:p w:rsidR="00B61363" w:rsidRPr="00F1494E" w:rsidRDefault="00B61363" w:rsidP="002062F0">
      <w:pPr>
        <w:pStyle w:val="Listenabsatz"/>
        <w:numPr>
          <w:ilvl w:val="0"/>
          <w:numId w:val="12"/>
        </w:numPr>
        <w:autoSpaceDE w:val="0"/>
        <w:autoSpaceDN w:val="0"/>
        <w:adjustRightInd w:val="0"/>
        <w:spacing w:after="75"/>
        <w:rPr>
          <w:rFonts w:ascii="Industry Medium" w:hAnsi="Industry Medium" w:cs="Industry Medium"/>
        </w:rPr>
      </w:pPr>
      <w:r w:rsidRPr="00F1494E">
        <w:rPr>
          <w:rFonts w:ascii="Industry Medium" w:hAnsi="Industry Medium" w:cs="Industry Medium"/>
        </w:rPr>
        <w:t xml:space="preserve">Gerade bei den ersten Trainingseinheiten ist auf eine angemessene Belastungssteuerung zu achten – geringe Intensitäten werden empfohlen. </w:t>
      </w:r>
    </w:p>
    <w:p w:rsidR="00B61363" w:rsidRPr="00F1494E" w:rsidRDefault="00B61363" w:rsidP="002062F0">
      <w:pPr>
        <w:pStyle w:val="Listenabsatz"/>
        <w:numPr>
          <w:ilvl w:val="0"/>
          <w:numId w:val="12"/>
        </w:numPr>
        <w:autoSpaceDE w:val="0"/>
        <w:autoSpaceDN w:val="0"/>
        <w:adjustRightInd w:val="0"/>
        <w:spacing w:after="75"/>
        <w:rPr>
          <w:rFonts w:ascii="Industry Medium" w:hAnsi="Industry Medium" w:cs="Industry Medium"/>
        </w:rPr>
      </w:pPr>
      <w:r w:rsidRPr="00F1494E">
        <w:rPr>
          <w:rFonts w:ascii="Industry Medium" w:hAnsi="Industry Medium" w:cs="Industry Medium"/>
        </w:rPr>
        <w:t xml:space="preserve">Das Training wird kontaktfrei gestaltet, d. h. keine Zweikämpfe. </w:t>
      </w:r>
    </w:p>
    <w:p w:rsidR="00B61363" w:rsidRPr="00F1494E" w:rsidRDefault="00B61363" w:rsidP="002062F0">
      <w:pPr>
        <w:pStyle w:val="Listenabsatz"/>
        <w:numPr>
          <w:ilvl w:val="0"/>
          <w:numId w:val="12"/>
        </w:numPr>
        <w:autoSpaceDE w:val="0"/>
        <w:autoSpaceDN w:val="0"/>
        <w:adjustRightInd w:val="0"/>
        <w:spacing w:after="75"/>
        <w:rPr>
          <w:rFonts w:ascii="Industry Medium" w:hAnsi="Industry Medium" w:cs="Industry Medium"/>
        </w:rPr>
      </w:pPr>
      <w:r w:rsidRPr="00F1494E">
        <w:rPr>
          <w:rFonts w:ascii="Industry Medium" w:hAnsi="Industry Medium" w:cs="Industry Medium"/>
        </w:rPr>
        <w:t xml:space="preserve">Die Spieler bewegen die Bälle auf dem Platz ausschließlich mit dem Fuß. </w:t>
      </w:r>
    </w:p>
    <w:p w:rsidR="00B61363" w:rsidRPr="00F1494E" w:rsidRDefault="00B61363" w:rsidP="002062F0">
      <w:pPr>
        <w:pStyle w:val="Listenabsatz"/>
        <w:numPr>
          <w:ilvl w:val="0"/>
          <w:numId w:val="12"/>
        </w:numPr>
        <w:autoSpaceDE w:val="0"/>
        <w:autoSpaceDN w:val="0"/>
        <w:adjustRightInd w:val="0"/>
        <w:spacing w:after="75"/>
        <w:rPr>
          <w:rFonts w:ascii="Industry Medium" w:hAnsi="Industry Medium" w:cs="Industry Medium"/>
        </w:rPr>
      </w:pPr>
      <w:r w:rsidRPr="00F1494E">
        <w:rPr>
          <w:rFonts w:ascii="Industry Medium" w:hAnsi="Industry Medium" w:cs="Industry Medium"/>
        </w:rPr>
        <w:t xml:space="preserve">Ein- oder Zuwürfe sind nicht Gegenstand der Trainingsformen. </w:t>
      </w:r>
    </w:p>
    <w:p w:rsidR="00B61363" w:rsidRPr="00F1494E" w:rsidRDefault="00B61363" w:rsidP="002062F0">
      <w:pPr>
        <w:pStyle w:val="Listenabsatz"/>
        <w:numPr>
          <w:ilvl w:val="0"/>
          <w:numId w:val="12"/>
        </w:numPr>
        <w:autoSpaceDE w:val="0"/>
        <w:autoSpaceDN w:val="0"/>
        <w:adjustRightInd w:val="0"/>
        <w:spacing w:after="75"/>
        <w:rPr>
          <w:rFonts w:ascii="Industry Medium" w:hAnsi="Industry Medium" w:cs="Industry Medium"/>
        </w:rPr>
      </w:pPr>
      <w:r w:rsidRPr="00F1494E">
        <w:rPr>
          <w:rFonts w:ascii="Industry Medium" w:hAnsi="Industry Medium" w:cs="Industry Medium"/>
        </w:rPr>
        <w:t xml:space="preserve">Kopfbälle werden im Training nicht durchgeführt. </w:t>
      </w:r>
    </w:p>
    <w:p w:rsidR="00B61363" w:rsidRPr="00F1494E" w:rsidRDefault="00B61363" w:rsidP="002062F0">
      <w:pPr>
        <w:pStyle w:val="Listenabsatz"/>
        <w:numPr>
          <w:ilvl w:val="0"/>
          <w:numId w:val="12"/>
        </w:numPr>
        <w:autoSpaceDE w:val="0"/>
        <w:autoSpaceDN w:val="0"/>
        <w:adjustRightInd w:val="0"/>
        <w:spacing w:after="75"/>
        <w:rPr>
          <w:rFonts w:ascii="Industry Medium" w:hAnsi="Industry Medium" w:cs="Industry Medium"/>
        </w:rPr>
      </w:pPr>
      <w:r w:rsidRPr="00F1494E">
        <w:rPr>
          <w:rFonts w:ascii="Industry Medium" w:hAnsi="Industry Medium" w:cs="Industry Medium"/>
        </w:rPr>
        <w:t xml:space="preserve">Der Mindestabstand ist besonders auch bei wartenden Spielern zu beachten. </w:t>
      </w:r>
    </w:p>
    <w:p w:rsidR="00B61363" w:rsidRPr="00F1494E" w:rsidRDefault="00B61363" w:rsidP="002062F0">
      <w:pPr>
        <w:pStyle w:val="Listenabsatz"/>
        <w:numPr>
          <w:ilvl w:val="0"/>
          <w:numId w:val="12"/>
        </w:numPr>
        <w:autoSpaceDE w:val="0"/>
        <w:autoSpaceDN w:val="0"/>
        <w:adjustRightInd w:val="0"/>
        <w:spacing w:after="75"/>
        <w:rPr>
          <w:rFonts w:ascii="Industry Medium" w:hAnsi="Industry Medium" w:cs="Industry Medium"/>
        </w:rPr>
      </w:pPr>
      <w:r w:rsidRPr="00F1494E">
        <w:rPr>
          <w:rFonts w:ascii="Industry Medium" w:hAnsi="Industry Medium" w:cs="Industry Medium"/>
        </w:rPr>
        <w:t xml:space="preserve">Neben den Übungsformen mit Ball und ohne Gegenspieler können Athletiktraining und Individualtraining unter Berücksichtigung der Hygiene- und Abstandsregeln Gegenstand des Trainings sein. </w:t>
      </w:r>
    </w:p>
    <w:p w:rsidR="00B61363" w:rsidRDefault="00B61363" w:rsidP="002062F0">
      <w:pPr>
        <w:pStyle w:val="Listenabsatz"/>
        <w:numPr>
          <w:ilvl w:val="0"/>
          <w:numId w:val="12"/>
        </w:numPr>
        <w:autoSpaceDE w:val="0"/>
        <w:autoSpaceDN w:val="0"/>
        <w:adjustRightInd w:val="0"/>
        <w:rPr>
          <w:rFonts w:ascii="Industry Medium" w:hAnsi="Industry Medium" w:cs="Industry Medium"/>
        </w:rPr>
      </w:pPr>
      <w:r w:rsidRPr="00F1494E">
        <w:rPr>
          <w:rFonts w:ascii="Industry Medium" w:hAnsi="Industry Medium" w:cs="Industry Medium"/>
        </w:rPr>
        <w:t xml:space="preserve">Denkbar sind auch weitere Spielformen, die die Abstandsregel beachten. (z. B. Fußballtennis, Spielformen mit Zonen mit einer Zone pro Spieler, „Tischkicker“). </w:t>
      </w:r>
    </w:p>
    <w:p w:rsidR="00B650F1" w:rsidRDefault="00B650F1" w:rsidP="00B650F1">
      <w:pPr>
        <w:autoSpaceDE w:val="0"/>
        <w:autoSpaceDN w:val="0"/>
        <w:adjustRightInd w:val="0"/>
        <w:rPr>
          <w:rFonts w:ascii="Industry Medium" w:hAnsi="Industry Medium" w:cs="Industry Medium"/>
        </w:rPr>
      </w:pPr>
    </w:p>
    <w:p w:rsidR="00B650F1" w:rsidRDefault="00B650F1" w:rsidP="00B650F1">
      <w:pPr>
        <w:autoSpaceDE w:val="0"/>
        <w:autoSpaceDN w:val="0"/>
        <w:adjustRightInd w:val="0"/>
        <w:rPr>
          <w:rFonts w:ascii="Industry Medium" w:hAnsi="Industry Medium" w:cs="Industry Medium"/>
        </w:rPr>
      </w:pPr>
    </w:p>
    <w:p w:rsidR="00B650F1" w:rsidRDefault="00B650F1" w:rsidP="00B650F1">
      <w:pPr>
        <w:autoSpaceDE w:val="0"/>
        <w:autoSpaceDN w:val="0"/>
        <w:adjustRightInd w:val="0"/>
        <w:rPr>
          <w:rFonts w:ascii="Industry Medium" w:hAnsi="Industry Medium" w:cs="Industry Medium"/>
        </w:rPr>
      </w:pPr>
    </w:p>
    <w:p w:rsidR="00B650F1" w:rsidRDefault="00B650F1" w:rsidP="00B650F1">
      <w:pPr>
        <w:autoSpaceDE w:val="0"/>
        <w:autoSpaceDN w:val="0"/>
        <w:adjustRightInd w:val="0"/>
        <w:rPr>
          <w:rFonts w:ascii="Industry Medium" w:hAnsi="Industry Medium" w:cs="Industry Medium"/>
        </w:rPr>
      </w:pPr>
    </w:p>
    <w:p w:rsidR="00B650F1" w:rsidRPr="00B650F1" w:rsidRDefault="00B650F1" w:rsidP="00B650F1">
      <w:pPr>
        <w:autoSpaceDE w:val="0"/>
        <w:autoSpaceDN w:val="0"/>
        <w:adjustRightInd w:val="0"/>
        <w:jc w:val="both"/>
        <w:rPr>
          <w:rFonts w:ascii="Industry Medium" w:hAnsi="Industry Medium" w:cs="Industry Medium"/>
          <w:b/>
          <w:sz w:val="28"/>
          <w:szCs w:val="28"/>
        </w:rPr>
      </w:pPr>
    </w:p>
    <w:p w:rsidR="00B650F1" w:rsidRPr="00B650F1" w:rsidRDefault="00B650F1" w:rsidP="00B650F1">
      <w:pPr>
        <w:autoSpaceDE w:val="0"/>
        <w:autoSpaceDN w:val="0"/>
        <w:adjustRightInd w:val="0"/>
        <w:jc w:val="both"/>
        <w:rPr>
          <w:rFonts w:ascii="Industry Medium" w:hAnsi="Industry Medium" w:cs="Industry Medium"/>
          <w:b/>
          <w:sz w:val="28"/>
          <w:szCs w:val="28"/>
        </w:rPr>
      </w:pPr>
      <w:r w:rsidRPr="00B650F1">
        <w:rPr>
          <w:rFonts w:ascii="Industry Medium" w:hAnsi="Industry Medium" w:cs="Industry Medium"/>
          <w:b/>
          <w:sz w:val="28"/>
          <w:szCs w:val="28"/>
        </w:rPr>
        <w:t>Als Corona-Beauftragter wird Bleyer Christian</w:t>
      </w:r>
      <w:r>
        <w:rPr>
          <w:rFonts w:ascii="Industry Medium" w:hAnsi="Industry Medium" w:cs="Industry Medium"/>
          <w:b/>
          <w:sz w:val="28"/>
          <w:szCs w:val="28"/>
        </w:rPr>
        <w:t xml:space="preserve"> </w:t>
      </w:r>
      <w:r w:rsidRPr="00B650F1">
        <w:rPr>
          <w:rFonts w:ascii="Industry Medium" w:hAnsi="Industry Medium" w:cs="Industry Medium"/>
          <w:b/>
          <w:sz w:val="28"/>
          <w:szCs w:val="28"/>
        </w:rPr>
        <w:t>benannt. Seinen Anordnun</w:t>
      </w:r>
      <w:r>
        <w:rPr>
          <w:rFonts w:ascii="Industry Medium" w:hAnsi="Industry Medium" w:cs="Industry Medium"/>
          <w:b/>
          <w:sz w:val="28"/>
          <w:szCs w:val="28"/>
        </w:rPr>
        <w:t xml:space="preserve">gen und Weisungen </w:t>
      </w:r>
      <w:proofErr w:type="gramStart"/>
      <w:r>
        <w:rPr>
          <w:rFonts w:ascii="Industry Medium" w:hAnsi="Industry Medium" w:cs="Industry Medium"/>
          <w:b/>
          <w:sz w:val="28"/>
          <w:szCs w:val="28"/>
        </w:rPr>
        <w:t xml:space="preserve">sind </w:t>
      </w:r>
      <w:r w:rsidRPr="00B650F1">
        <w:rPr>
          <w:rFonts w:ascii="Industry Medium" w:hAnsi="Industry Medium" w:cs="Industry Medium"/>
          <w:b/>
          <w:sz w:val="28"/>
          <w:szCs w:val="28"/>
        </w:rPr>
        <w:t xml:space="preserve"> Folge</w:t>
      </w:r>
      <w:proofErr w:type="gramEnd"/>
      <w:r w:rsidRPr="00B650F1">
        <w:rPr>
          <w:rFonts w:ascii="Industry Medium" w:hAnsi="Industry Medium" w:cs="Industry Medium"/>
          <w:b/>
          <w:sz w:val="28"/>
          <w:szCs w:val="28"/>
        </w:rPr>
        <w:t xml:space="preserve"> zu leisten. Vorsätzliche Zuwiderhandlungen haben den Ausschluss vom </w:t>
      </w:r>
      <w:proofErr w:type="spellStart"/>
      <w:r w:rsidRPr="00B650F1">
        <w:rPr>
          <w:rFonts w:ascii="Industry Medium" w:hAnsi="Industry Medium" w:cs="Industry Medium"/>
          <w:b/>
          <w:sz w:val="28"/>
          <w:szCs w:val="28"/>
        </w:rPr>
        <w:t>Traningsbetrieb</w:t>
      </w:r>
      <w:proofErr w:type="spellEnd"/>
      <w:r w:rsidRPr="00B650F1">
        <w:rPr>
          <w:rFonts w:ascii="Industry Medium" w:hAnsi="Industry Medium" w:cs="Industry Medium"/>
          <w:b/>
          <w:sz w:val="28"/>
          <w:szCs w:val="28"/>
        </w:rPr>
        <w:t xml:space="preserve"> zur </w:t>
      </w:r>
      <w:proofErr w:type="gramStart"/>
      <w:r w:rsidRPr="00B650F1">
        <w:rPr>
          <w:rFonts w:ascii="Industry Medium" w:hAnsi="Industry Medium" w:cs="Industry Medium"/>
          <w:b/>
          <w:sz w:val="28"/>
          <w:szCs w:val="28"/>
        </w:rPr>
        <w:t xml:space="preserve">Folge </w:t>
      </w:r>
      <w:r>
        <w:rPr>
          <w:rFonts w:ascii="Industry Medium" w:hAnsi="Industry Medium" w:cs="Industry Medium"/>
          <w:b/>
          <w:sz w:val="28"/>
          <w:szCs w:val="28"/>
        </w:rPr>
        <w:t>!</w:t>
      </w:r>
      <w:proofErr w:type="gramEnd"/>
    </w:p>
    <w:p w:rsidR="00B61363" w:rsidRPr="00F1494E" w:rsidRDefault="00B61363" w:rsidP="00B042F2">
      <w:pPr>
        <w:rPr>
          <w:rFonts w:ascii="Corbel" w:hAnsi="Corbel"/>
          <w:lang w:eastAsia="de-DE"/>
        </w:rPr>
      </w:pPr>
    </w:p>
    <w:sectPr w:rsidR="00B61363" w:rsidRPr="00F1494E">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ABCXY Z+ Arial MT">
    <w:altName w:val="Times New Roman"/>
    <w:charset w:val="00"/>
    <w:family w:val="auto"/>
    <w:pitch w:val="default"/>
  </w:font>
  <w:font w:name="Tahoma">
    <w:panose1 w:val="020B0604030504040204"/>
    <w:charset w:val="00"/>
    <w:family w:val="swiss"/>
    <w:pitch w:val="variable"/>
    <w:sig w:usb0="E1002EFF" w:usb1="C000605B" w:usb2="00000029" w:usb3="00000000" w:csb0="000101FF" w:csb1="00000000"/>
  </w:font>
  <w:font w:name="Industry Bold">
    <w:altName w:val="Industry Bold"/>
    <w:panose1 w:val="00000000000000000000"/>
    <w:charset w:val="00"/>
    <w:family w:val="swiss"/>
    <w:notTrueType/>
    <w:pitch w:val="default"/>
    <w:sig w:usb0="00000003" w:usb1="00000000" w:usb2="00000000" w:usb3="00000000" w:csb0="00000001" w:csb1="00000000"/>
  </w:font>
  <w:font w:name="Industry Medium">
    <w:altName w:val="Industry Medium"/>
    <w:panose1 w:val="00000000000000000000"/>
    <w:charset w:val="00"/>
    <w:family w:val="swiss"/>
    <w:notTrueType/>
    <w:pitch w:val="default"/>
    <w:sig w:usb0="00000003" w:usb1="00000000" w:usb2="00000000" w:usb3="00000000" w:csb0="00000001" w:csb1="00000000"/>
  </w:font>
  <w:font w:name="Corbel">
    <w:panose1 w:val="020B0503020204020204"/>
    <w:charset w:val="00"/>
    <w:family w:val="swiss"/>
    <w:pitch w:val="variable"/>
    <w:sig w:usb0="A00002EF" w:usb1="4000A44B"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93861357"/>
    <w:multiLevelType w:val="hybridMultilevel"/>
    <w:tmpl w:val="70027BF1"/>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CDC0BE61"/>
    <w:multiLevelType w:val="hybridMultilevel"/>
    <w:tmpl w:val="66885571"/>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D11075BF"/>
    <w:multiLevelType w:val="hybridMultilevel"/>
    <w:tmpl w:val="580EE7AB"/>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D96D82A5"/>
    <w:multiLevelType w:val="hybridMultilevel"/>
    <w:tmpl w:val="3105194B"/>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15:restartNumberingAfterBreak="0">
    <w:nsid w:val="075D7E3E"/>
    <w:multiLevelType w:val="hybridMultilevel"/>
    <w:tmpl w:val="DB2C6A54"/>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15:restartNumberingAfterBreak="0">
    <w:nsid w:val="1987A557"/>
    <w:multiLevelType w:val="hybridMultilevel"/>
    <w:tmpl w:val="19991B5B"/>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 w15:restartNumberingAfterBreak="0">
    <w:nsid w:val="37E8716E"/>
    <w:multiLevelType w:val="hybridMultilevel"/>
    <w:tmpl w:val="95BCD44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15:restartNumberingAfterBreak="0">
    <w:nsid w:val="3F9A2E92"/>
    <w:multiLevelType w:val="hybridMultilevel"/>
    <w:tmpl w:val="8844005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8" w15:restartNumberingAfterBreak="0">
    <w:nsid w:val="49D7103B"/>
    <w:multiLevelType w:val="hybridMultilevel"/>
    <w:tmpl w:val="C1BE326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9" w15:restartNumberingAfterBreak="0">
    <w:nsid w:val="4FDD0A6B"/>
    <w:multiLevelType w:val="hybridMultilevel"/>
    <w:tmpl w:val="94BC91A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0" w15:restartNumberingAfterBreak="0">
    <w:nsid w:val="5B7908FE"/>
    <w:multiLevelType w:val="hybridMultilevel"/>
    <w:tmpl w:val="5D76E8B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1" w15:restartNumberingAfterBreak="0">
    <w:nsid w:val="68C17C7A"/>
    <w:multiLevelType w:val="hybridMultilevel"/>
    <w:tmpl w:val="618487C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3"/>
  </w:num>
  <w:num w:numId="4">
    <w:abstractNumId w:val="5"/>
  </w:num>
  <w:num w:numId="5">
    <w:abstractNumId w:val="2"/>
  </w:num>
  <w:num w:numId="6">
    <w:abstractNumId w:val="4"/>
  </w:num>
  <w:num w:numId="7">
    <w:abstractNumId w:val="11"/>
  </w:num>
  <w:num w:numId="8">
    <w:abstractNumId w:val="10"/>
  </w:num>
  <w:num w:numId="9">
    <w:abstractNumId w:val="9"/>
  </w:num>
  <w:num w:numId="10">
    <w:abstractNumId w:val="7"/>
  </w:num>
  <w:num w:numId="11">
    <w:abstractNumId w:val="6"/>
  </w:num>
  <w:num w:numId="12">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5"/>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042F2"/>
    <w:rsid w:val="0017614B"/>
    <w:rsid w:val="002062F0"/>
    <w:rsid w:val="002D7E47"/>
    <w:rsid w:val="00411EFA"/>
    <w:rsid w:val="00412DBF"/>
    <w:rsid w:val="00B042F2"/>
    <w:rsid w:val="00B61363"/>
    <w:rsid w:val="00B650F1"/>
    <w:rsid w:val="00F1494E"/>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EDEC76E-BECF-4E46-BF2B-69BDF2FDC8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B042F2"/>
    <w:pPr>
      <w:spacing w:after="0" w:line="240" w:lineRule="auto"/>
    </w:pPr>
    <w:rPr>
      <w:rFonts w:ascii="Calibri" w:hAnsi="Calibri" w:cs="Calibri"/>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basedOn w:val="Absatz-Standardschriftart"/>
    <w:uiPriority w:val="99"/>
    <w:semiHidden/>
    <w:unhideWhenUsed/>
    <w:rsid w:val="00B042F2"/>
    <w:rPr>
      <w:color w:val="0000FF"/>
      <w:u w:val="single"/>
    </w:rPr>
  </w:style>
  <w:style w:type="paragraph" w:customStyle="1" w:styleId="Default">
    <w:name w:val="Default"/>
    <w:basedOn w:val="Standard"/>
    <w:rsid w:val="00B042F2"/>
    <w:pPr>
      <w:autoSpaceDE w:val="0"/>
      <w:autoSpaceDN w:val="0"/>
    </w:pPr>
    <w:rPr>
      <w:rFonts w:ascii="ABCXY Z+ Arial MT" w:hAnsi="ABCXY Z+ Arial MT" w:cs="Times New Roman"/>
      <w:color w:val="000000"/>
      <w:sz w:val="24"/>
      <w:szCs w:val="24"/>
    </w:rPr>
  </w:style>
  <w:style w:type="paragraph" w:styleId="Listenabsatz">
    <w:name w:val="List Paragraph"/>
    <w:basedOn w:val="Standard"/>
    <w:uiPriority w:val="34"/>
    <w:qFormat/>
    <w:rsid w:val="002062F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436105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1236</Words>
  <Characters>7790</Characters>
  <Application>Microsoft Office Word</Application>
  <DocSecurity>4</DocSecurity>
  <Lines>64</Lines>
  <Paragraphs>18</Paragraphs>
  <ScaleCrop>false</ScaleCrop>
  <HeadingPairs>
    <vt:vector size="2" baseType="variant">
      <vt:variant>
        <vt:lpstr>Titel</vt:lpstr>
      </vt:variant>
      <vt:variant>
        <vt:i4>1</vt:i4>
      </vt:variant>
    </vt:vector>
  </HeadingPairs>
  <TitlesOfParts>
    <vt:vector size="1" baseType="lpstr">
      <vt:lpstr/>
    </vt:vector>
  </TitlesOfParts>
  <Company>LRA Regensburg</Company>
  <LinksUpToDate>false</LinksUpToDate>
  <CharactersWithSpaces>9008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Niebler Engelbert</dc:creator>
  <cp:keywords/>
  <dc:description/>
  <cp:lastModifiedBy>Bleyer, Christian (PP-OPF)</cp:lastModifiedBy>
  <cp:revision>2</cp:revision>
  <dcterms:created xsi:type="dcterms:W3CDTF">2020-05-19T06:09:00Z</dcterms:created>
  <dcterms:modified xsi:type="dcterms:W3CDTF">2020-05-19T06:09:00Z</dcterms:modified>
</cp:coreProperties>
</file>